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0C3D1" w14:textId="1CBBB2D4" w:rsidR="00E67399" w:rsidRDefault="00B443B9">
      <w:r>
        <w:rPr>
          <w:noProof/>
        </w:rPr>
        <mc:AlternateContent>
          <mc:Choice Requires="wps">
            <w:drawing>
              <wp:anchor distT="45720" distB="45720" distL="114300" distR="114300" simplePos="0" relativeHeight="251676672" behindDoc="0" locked="0" layoutInCell="1" allowOverlap="1" wp14:anchorId="7A8CAABD" wp14:editId="1F3BDE9D">
                <wp:simplePos x="0" y="0"/>
                <wp:positionH relativeFrom="column">
                  <wp:posOffset>291850</wp:posOffset>
                </wp:positionH>
                <wp:positionV relativeFrom="paragraph">
                  <wp:posOffset>126844</wp:posOffset>
                </wp:positionV>
                <wp:extent cx="2360930" cy="3807460"/>
                <wp:effectExtent l="0" t="0" r="0" b="2540"/>
                <wp:wrapSquare wrapText="bothSides"/>
                <wp:docPr id="6392130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807460"/>
                        </a:xfrm>
                        <a:prstGeom prst="rect">
                          <a:avLst/>
                        </a:prstGeom>
                        <a:solidFill>
                          <a:srgbClr val="FFFFFF"/>
                        </a:solidFill>
                        <a:ln w="9525">
                          <a:noFill/>
                          <a:miter lim="800000"/>
                          <a:headEnd/>
                          <a:tailEnd/>
                        </a:ln>
                      </wps:spPr>
                      <wps:txbx>
                        <w:txbxContent>
                          <w:p w14:paraId="3722E73A" w14:textId="2BCBDBD8" w:rsidR="00E04371" w:rsidRPr="00A30B00" w:rsidRDefault="00A30B00" w:rsidP="00A30B00">
                            <w:pPr>
                              <w:shd w:val="clear" w:color="auto" w:fill="F7F7F7"/>
                              <w:spacing w:after="0" w:line="400" w:lineRule="atLeast"/>
                              <w:ind w:left="360"/>
                              <w:jc w:val="center"/>
                              <w:textAlignment w:val="baseline"/>
                              <w:outlineLvl w:val="1"/>
                              <w:rPr>
                                <w:rFonts w:ascii="Calibri" w:eastAsia="Times New Roman" w:hAnsi="Calibri" w:cs="Calibri"/>
                                <w:b/>
                                <w:bCs/>
                                <w:color w:val="77206D" w:themeColor="accent5" w:themeShade="BF"/>
                                <w:kern w:val="0"/>
                                <w:sz w:val="36"/>
                                <w:szCs w:val="36"/>
                                <w:lang w:val="en-US"/>
                                <w14:ligatures w14:val="none"/>
                              </w:rPr>
                            </w:pPr>
                            <w:r>
                              <w:rPr>
                                <w:rFonts w:ascii="Calibri" w:eastAsia="Times New Roman" w:hAnsi="Calibri" w:cs="Calibri"/>
                                <w:b/>
                                <w:bCs/>
                                <w:color w:val="77206D" w:themeColor="accent5" w:themeShade="BF"/>
                                <w:kern w:val="0"/>
                                <w:sz w:val="36"/>
                                <w:szCs w:val="36"/>
                                <w:lang w:val="en-US"/>
                                <w14:ligatures w14:val="none"/>
                              </w:rPr>
                              <w:t>C</w:t>
                            </w:r>
                            <w:r w:rsidR="00B443B9" w:rsidRPr="00B443B9">
                              <w:rPr>
                                <w:rFonts w:ascii="Calibri" w:eastAsia="Times New Roman" w:hAnsi="Calibri" w:cs="Calibri"/>
                                <w:b/>
                                <w:bCs/>
                                <w:color w:val="77206D" w:themeColor="accent5" w:themeShade="BF"/>
                                <w:kern w:val="0"/>
                                <w:sz w:val="36"/>
                                <w:szCs w:val="36"/>
                                <w:lang w:val="en-US"/>
                                <w14:ligatures w14:val="none"/>
                              </w:rPr>
                              <w:t>reat</w:t>
                            </w:r>
                            <w:r>
                              <w:rPr>
                                <w:rFonts w:ascii="Calibri" w:eastAsia="Times New Roman" w:hAnsi="Calibri" w:cs="Calibri"/>
                                <w:b/>
                                <w:bCs/>
                                <w:color w:val="77206D" w:themeColor="accent5" w:themeShade="BF"/>
                                <w:kern w:val="0"/>
                                <w:sz w:val="36"/>
                                <w:szCs w:val="36"/>
                                <w:lang w:val="en-US"/>
                                <w14:ligatures w14:val="none"/>
                              </w:rPr>
                              <w:t>ing</w:t>
                            </w:r>
                            <w:r w:rsidR="00B443B9" w:rsidRPr="00B443B9">
                              <w:rPr>
                                <w:rFonts w:ascii="Calibri" w:eastAsia="Times New Roman" w:hAnsi="Calibri" w:cs="Calibri"/>
                                <w:b/>
                                <w:bCs/>
                                <w:color w:val="77206D" w:themeColor="accent5" w:themeShade="BF"/>
                                <w:kern w:val="0"/>
                                <w:sz w:val="36"/>
                                <w:szCs w:val="36"/>
                                <w:lang w:val="en-US"/>
                                <w14:ligatures w14:val="none"/>
                              </w:rPr>
                              <w:t xml:space="preserve"> a balanced digital diet</w:t>
                            </w:r>
                          </w:p>
                          <w:p w14:paraId="36C5E3D8" w14:textId="6BF7F990" w:rsidR="00B443B9" w:rsidRPr="00426A80" w:rsidRDefault="00F56044"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lang w:val="en-US"/>
                              </w:rPr>
                              <w:t>Lead by example</w:t>
                            </w:r>
                            <w:r w:rsidRPr="00426A80">
                              <w:rPr>
                                <w:rFonts w:ascii="Calibri" w:hAnsi="Calibri" w:cs="Calibri"/>
                                <w:sz w:val="20"/>
                                <w:szCs w:val="20"/>
                                <w:lang w:val="en-US"/>
                              </w:rPr>
                              <w:t xml:space="preserve">: </w:t>
                            </w:r>
                            <w:r w:rsidRPr="00426A80">
                              <w:rPr>
                                <w:rFonts w:ascii="Calibri" w:hAnsi="Calibri" w:cs="Calibri"/>
                                <w:sz w:val="20"/>
                                <w:szCs w:val="20"/>
                              </w:rPr>
                              <w:t>Just like anything, children copy their parents’ actions and behaviour. If you set boundaries for your own screen, it will be easier for your kids to do the same.</w:t>
                            </w:r>
                          </w:p>
                          <w:p w14:paraId="6B20D4FD" w14:textId="61DFA091" w:rsidR="00F56044" w:rsidRPr="00426A80" w:rsidRDefault="00F56044"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lang w:val="en-US"/>
                              </w:rPr>
                              <w:t>Set boundaries WITH your kids</w:t>
                            </w:r>
                            <w:r w:rsidR="004F3EDC" w:rsidRPr="00426A80">
                              <w:rPr>
                                <w:rFonts w:ascii="Calibri" w:hAnsi="Calibri" w:cs="Calibri"/>
                                <w:b/>
                                <w:bCs/>
                                <w:sz w:val="20"/>
                                <w:szCs w:val="20"/>
                                <w:lang w:val="en-US"/>
                              </w:rPr>
                              <w:t>:</w:t>
                            </w:r>
                            <w:r w:rsidR="004F3EDC" w:rsidRPr="00426A80">
                              <w:rPr>
                                <w:rFonts w:ascii="Calibri" w:hAnsi="Calibri" w:cs="Calibri"/>
                                <w:sz w:val="20"/>
                                <w:szCs w:val="20"/>
                                <w:lang w:val="en-US"/>
                              </w:rPr>
                              <w:t xml:space="preserve"> </w:t>
                            </w:r>
                            <w:r w:rsidR="004F3EDC" w:rsidRPr="00426A80">
                              <w:rPr>
                                <w:rFonts w:ascii="Calibri" w:hAnsi="Calibri" w:cs="Calibri"/>
                                <w:sz w:val="20"/>
                                <w:szCs w:val="20"/>
                              </w:rPr>
                              <w:t>Get them involved in the process of how long they can spend online, at what times and on which platforms. Set up screen-free times or rooms where screens are out of sight</w:t>
                            </w:r>
                            <w:r w:rsidR="002E3270">
                              <w:rPr>
                                <w:rFonts w:ascii="Calibri" w:hAnsi="Calibri" w:cs="Calibri"/>
                                <w:sz w:val="20"/>
                                <w:szCs w:val="20"/>
                              </w:rPr>
                              <w:t>, so</w:t>
                            </w:r>
                            <w:r w:rsidR="004F3EDC" w:rsidRPr="00426A80">
                              <w:rPr>
                                <w:rFonts w:ascii="Calibri" w:hAnsi="Calibri" w:cs="Calibri"/>
                                <w:sz w:val="20"/>
                                <w:szCs w:val="20"/>
                              </w:rPr>
                              <w:t xml:space="preserve"> out of mind. Review these as they get olde</w:t>
                            </w:r>
                            <w:r w:rsidR="00E745ED">
                              <w:rPr>
                                <w:rFonts w:ascii="Calibri" w:hAnsi="Calibri" w:cs="Calibri"/>
                                <w:sz w:val="20"/>
                                <w:szCs w:val="20"/>
                              </w:rPr>
                              <w:t>r, encouraging more personal responsibility.</w:t>
                            </w:r>
                          </w:p>
                          <w:p w14:paraId="2F722BD8" w14:textId="47D9DA49" w:rsidR="004F3EDC" w:rsidRPr="00426A80" w:rsidRDefault="004F3EDC"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Ensure a healthy mix of screen activity</w:t>
                            </w:r>
                            <w:r w:rsidRPr="00426A80">
                              <w:rPr>
                                <w:rFonts w:ascii="Calibri" w:hAnsi="Calibri" w:cs="Calibri"/>
                                <w:sz w:val="20"/>
                                <w:szCs w:val="20"/>
                              </w:rPr>
                              <w:t>: Make sure they have a good balance of screen activities that encourage creativity, learning &amp; education, connecting with family &amp; friends, as well as using devices for passively engaging with content.</w:t>
                            </w:r>
                          </w:p>
                          <w:p w14:paraId="6664AC33" w14:textId="0083BAB9" w:rsidR="004F3EDC" w:rsidRPr="00426A80" w:rsidRDefault="004F3EDC"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Avoid using screen time as a reward</w:t>
                            </w:r>
                            <w:r w:rsidR="00426A80" w:rsidRPr="00426A80">
                              <w:rPr>
                                <w:rFonts w:ascii="Calibri" w:hAnsi="Calibri" w:cs="Calibri"/>
                                <w:b/>
                                <w:bCs/>
                                <w:sz w:val="20"/>
                                <w:szCs w:val="20"/>
                              </w:rPr>
                              <w:t>:</w:t>
                            </w:r>
                            <w:r w:rsidR="00426A80" w:rsidRPr="00426A80">
                              <w:rPr>
                                <w:rFonts w:ascii="Calibri" w:hAnsi="Calibri" w:cs="Calibri"/>
                                <w:sz w:val="20"/>
                                <w:szCs w:val="20"/>
                              </w:rPr>
                              <w:t xml:space="preserve"> This will elevate the status of screen time above other activities and</w:t>
                            </w:r>
                            <w:r w:rsidR="00E745ED">
                              <w:rPr>
                                <w:rFonts w:ascii="Calibri" w:hAnsi="Calibri" w:cs="Calibri"/>
                                <w:sz w:val="20"/>
                                <w:szCs w:val="20"/>
                              </w:rPr>
                              <w:t xml:space="preserve"> </w:t>
                            </w:r>
                            <w:r w:rsidR="00426A80" w:rsidRPr="00426A80">
                              <w:rPr>
                                <w:rFonts w:ascii="Calibri" w:hAnsi="Calibri" w:cs="Calibri"/>
                                <w:sz w:val="20"/>
                                <w:szCs w:val="20"/>
                              </w:rPr>
                              <w:t>may encourage children to simply want more.</w:t>
                            </w:r>
                          </w:p>
                          <w:p w14:paraId="4DB68F2F" w14:textId="57C0E62E" w:rsidR="00426A80" w:rsidRPr="00426A80" w:rsidRDefault="00426A80"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Physical activity and sleep are vital:</w:t>
                            </w:r>
                            <w:r w:rsidRPr="00426A80">
                              <w:rPr>
                                <w:rFonts w:ascii="Calibri" w:hAnsi="Calibri" w:cs="Calibri"/>
                                <w:sz w:val="20"/>
                                <w:szCs w:val="20"/>
                              </w:rPr>
                              <w:t xml:space="preserve"> Make sure screens are not displacing these things by keeping screens out of bedrooms at bed time and that you are creating opportunities for your children to be active each day.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A8CAABD" id="_x0000_t202" coordsize="21600,21600" o:spt="202" path="m,l,21600r21600,l21600,xe">
                <v:stroke joinstyle="miter"/>
                <v:path gradientshapeok="t" o:connecttype="rect"/>
              </v:shapetype>
              <v:shape id="Text Box 2" o:spid="_x0000_s1026" type="#_x0000_t202" style="position:absolute;margin-left:23pt;margin-top:10pt;width:185.9pt;height:299.8pt;z-index:2516766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" stroked="f">
                <v:textbox>
                  <w:txbxContent>
                    <w:p w14:paraId="3722E73A" w14:textId="2BCBDBD8" w:rsidR="00E04371" w:rsidRPr="00A30B00" w:rsidRDefault="00A30B00" w:rsidP="00A30B00">
                      <w:pPr>
                        <w:shd w:val="clear" w:color="auto" w:fill="F7F7F7"/>
                        <w:spacing w:after="0" w:line="400" w:lineRule="atLeast"/>
                        <w:ind w:left="360"/>
                        <w:jc w:val="center"/>
                        <w:textAlignment w:val="baseline"/>
                        <w:outlineLvl w:val="1"/>
                        <w:rPr>
                          <w:rFonts w:ascii="Calibri" w:eastAsia="Times New Roman" w:hAnsi="Calibri" w:cs="Calibri"/>
                          <w:b/>
                          <w:bCs/>
                          <w:color w:val="77206D" w:themeColor="accent5" w:themeShade="BF"/>
                          <w:kern w:val="0"/>
                          <w:sz w:val="36"/>
                          <w:szCs w:val="36"/>
                          <w:lang w:val="en-US"/>
                          <w14:ligatures w14:val="none"/>
                        </w:rPr>
                      </w:pPr>
                      <w:r>
                        <w:rPr>
                          <w:rFonts w:ascii="Calibri" w:eastAsia="Times New Roman" w:hAnsi="Calibri" w:cs="Calibri"/>
                          <w:b/>
                          <w:bCs/>
                          <w:color w:val="77206D" w:themeColor="accent5" w:themeShade="BF"/>
                          <w:kern w:val="0"/>
                          <w:sz w:val="36"/>
                          <w:szCs w:val="36"/>
                          <w:lang w:val="en-US"/>
                          <w14:ligatures w14:val="none"/>
                        </w:rPr>
                        <w:t>C</w:t>
                      </w:r>
                      <w:r w:rsidR="00B443B9" w:rsidRPr="00B443B9">
                        <w:rPr>
                          <w:rFonts w:ascii="Calibri" w:eastAsia="Times New Roman" w:hAnsi="Calibri" w:cs="Calibri"/>
                          <w:b/>
                          <w:bCs/>
                          <w:color w:val="77206D" w:themeColor="accent5" w:themeShade="BF"/>
                          <w:kern w:val="0"/>
                          <w:sz w:val="36"/>
                          <w:szCs w:val="36"/>
                          <w:lang w:val="en-US"/>
                          <w14:ligatures w14:val="none"/>
                        </w:rPr>
                        <w:t>reat</w:t>
                      </w:r>
                      <w:r>
                        <w:rPr>
                          <w:rFonts w:ascii="Calibri" w:eastAsia="Times New Roman" w:hAnsi="Calibri" w:cs="Calibri"/>
                          <w:b/>
                          <w:bCs/>
                          <w:color w:val="77206D" w:themeColor="accent5" w:themeShade="BF"/>
                          <w:kern w:val="0"/>
                          <w:sz w:val="36"/>
                          <w:szCs w:val="36"/>
                          <w:lang w:val="en-US"/>
                          <w14:ligatures w14:val="none"/>
                        </w:rPr>
                        <w:t>ing</w:t>
                      </w:r>
                      <w:r w:rsidR="00B443B9" w:rsidRPr="00B443B9">
                        <w:rPr>
                          <w:rFonts w:ascii="Calibri" w:eastAsia="Times New Roman" w:hAnsi="Calibri" w:cs="Calibri"/>
                          <w:b/>
                          <w:bCs/>
                          <w:color w:val="77206D" w:themeColor="accent5" w:themeShade="BF"/>
                          <w:kern w:val="0"/>
                          <w:sz w:val="36"/>
                          <w:szCs w:val="36"/>
                          <w:lang w:val="en-US"/>
                          <w14:ligatures w14:val="none"/>
                        </w:rPr>
                        <w:t xml:space="preserve"> a balanced digital diet</w:t>
                      </w:r>
                    </w:p>
                    <w:p w14:paraId="36C5E3D8" w14:textId="6BF7F990" w:rsidR="00B443B9" w:rsidRPr="00426A80" w:rsidRDefault="00F56044"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lang w:val="en-US"/>
                        </w:rPr>
                        <w:t>Lead by example</w:t>
                      </w:r>
                      <w:r w:rsidRPr="00426A80">
                        <w:rPr>
                          <w:rFonts w:ascii="Calibri" w:hAnsi="Calibri" w:cs="Calibri"/>
                          <w:sz w:val="20"/>
                          <w:szCs w:val="20"/>
                          <w:lang w:val="en-US"/>
                        </w:rPr>
                        <w:t xml:space="preserve">: </w:t>
                      </w:r>
                      <w:r w:rsidRPr="00426A80">
                        <w:rPr>
                          <w:rFonts w:ascii="Calibri" w:hAnsi="Calibri" w:cs="Calibri"/>
                          <w:sz w:val="20"/>
                          <w:szCs w:val="20"/>
                        </w:rPr>
                        <w:t>Just like anything, children copy their parents’ actions and behaviour. If you set boundaries for your own screen, it will be easier for your kids to do the same.</w:t>
                      </w:r>
                    </w:p>
                    <w:p w14:paraId="6B20D4FD" w14:textId="61DFA091" w:rsidR="00F56044" w:rsidRPr="00426A80" w:rsidRDefault="00F56044"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lang w:val="en-US"/>
                        </w:rPr>
                        <w:t>Set boundaries WITH your kids</w:t>
                      </w:r>
                      <w:r w:rsidR="004F3EDC" w:rsidRPr="00426A80">
                        <w:rPr>
                          <w:rFonts w:ascii="Calibri" w:hAnsi="Calibri" w:cs="Calibri"/>
                          <w:b/>
                          <w:bCs/>
                          <w:sz w:val="20"/>
                          <w:szCs w:val="20"/>
                          <w:lang w:val="en-US"/>
                        </w:rPr>
                        <w:t>:</w:t>
                      </w:r>
                      <w:r w:rsidR="004F3EDC" w:rsidRPr="00426A80">
                        <w:rPr>
                          <w:rFonts w:ascii="Calibri" w:hAnsi="Calibri" w:cs="Calibri"/>
                          <w:sz w:val="20"/>
                          <w:szCs w:val="20"/>
                          <w:lang w:val="en-US"/>
                        </w:rPr>
                        <w:t xml:space="preserve"> </w:t>
                      </w:r>
                      <w:r w:rsidR="004F3EDC" w:rsidRPr="00426A80">
                        <w:rPr>
                          <w:rFonts w:ascii="Calibri" w:hAnsi="Calibri" w:cs="Calibri"/>
                          <w:sz w:val="20"/>
                          <w:szCs w:val="20"/>
                        </w:rPr>
                        <w:t>Get them involved in the process of how long they can spend online, at what times and on which platforms. Set up screen-free times or rooms where screens are out of sight</w:t>
                      </w:r>
                      <w:r w:rsidR="002E3270">
                        <w:rPr>
                          <w:rFonts w:ascii="Calibri" w:hAnsi="Calibri" w:cs="Calibri"/>
                          <w:sz w:val="20"/>
                          <w:szCs w:val="20"/>
                        </w:rPr>
                        <w:t>, so</w:t>
                      </w:r>
                      <w:r w:rsidR="004F3EDC" w:rsidRPr="00426A80">
                        <w:rPr>
                          <w:rFonts w:ascii="Calibri" w:hAnsi="Calibri" w:cs="Calibri"/>
                          <w:sz w:val="20"/>
                          <w:szCs w:val="20"/>
                        </w:rPr>
                        <w:t xml:space="preserve"> out of mind. Review these as they get olde</w:t>
                      </w:r>
                      <w:r w:rsidR="00E745ED">
                        <w:rPr>
                          <w:rFonts w:ascii="Calibri" w:hAnsi="Calibri" w:cs="Calibri"/>
                          <w:sz w:val="20"/>
                          <w:szCs w:val="20"/>
                        </w:rPr>
                        <w:t>r, encouraging more personal responsibility.</w:t>
                      </w:r>
                    </w:p>
                    <w:p w14:paraId="2F722BD8" w14:textId="47D9DA49" w:rsidR="004F3EDC" w:rsidRPr="00426A80" w:rsidRDefault="004F3EDC"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Ensure a healthy mix of screen activity</w:t>
                      </w:r>
                      <w:r w:rsidRPr="00426A80">
                        <w:rPr>
                          <w:rFonts w:ascii="Calibri" w:hAnsi="Calibri" w:cs="Calibri"/>
                          <w:sz w:val="20"/>
                          <w:szCs w:val="20"/>
                        </w:rPr>
                        <w:t>: Make sure they have a good balance of screen activities that encourage creativity, learning &amp; education, connecting with family &amp; friends, as well as using devices for passively engaging with content.</w:t>
                      </w:r>
                    </w:p>
                    <w:p w14:paraId="6664AC33" w14:textId="0083BAB9" w:rsidR="004F3EDC" w:rsidRPr="00426A80" w:rsidRDefault="004F3EDC"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Avoid using screen time as a reward</w:t>
                      </w:r>
                      <w:r w:rsidR="00426A80" w:rsidRPr="00426A80">
                        <w:rPr>
                          <w:rFonts w:ascii="Calibri" w:hAnsi="Calibri" w:cs="Calibri"/>
                          <w:b/>
                          <w:bCs/>
                          <w:sz w:val="20"/>
                          <w:szCs w:val="20"/>
                        </w:rPr>
                        <w:t>:</w:t>
                      </w:r>
                      <w:r w:rsidR="00426A80" w:rsidRPr="00426A80">
                        <w:rPr>
                          <w:rFonts w:ascii="Calibri" w:hAnsi="Calibri" w:cs="Calibri"/>
                          <w:sz w:val="20"/>
                          <w:szCs w:val="20"/>
                        </w:rPr>
                        <w:t xml:space="preserve"> This will elevate the status of screen time above other activities and</w:t>
                      </w:r>
                      <w:r w:rsidR="00E745ED">
                        <w:rPr>
                          <w:rFonts w:ascii="Calibri" w:hAnsi="Calibri" w:cs="Calibri"/>
                          <w:sz w:val="20"/>
                          <w:szCs w:val="20"/>
                        </w:rPr>
                        <w:t xml:space="preserve"> </w:t>
                      </w:r>
                      <w:r w:rsidR="00426A80" w:rsidRPr="00426A80">
                        <w:rPr>
                          <w:rFonts w:ascii="Calibri" w:hAnsi="Calibri" w:cs="Calibri"/>
                          <w:sz w:val="20"/>
                          <w:szCs w:val="20"/>
                        </w:rPr>
                        <w:t>may encourage children to simply want more.</w:t>
                      </w:r>
                    </w:p>
                    <w:p w14:paraId="4DB68F2F" w14:textId="57C0E62E" w:rsidR="00426A80" w:rsidRPr="00426A80" w:rsidRDefault="00426A80" w:rsidP="00F56044">
                      <w:pPr>
                        <w:pStyle w:val="ListParagraph"/>
                        <w:numPr>
                          <w:ilvl w:val="0"/>
                          <w:numId w:val="5"/>
                        </w:numPr>
                        <w:rPr>
                          <w:rFonts w:ascii="Calibri" w:hAnsi="Calibri" w:cs="Calibri"/>
                          <w:sz w:val="20"/>
                          <w:szCs w:val="20"/>
                          <w:lang w:val="en-US"/>
                        </w:rPr>
                      </w:pPr>
                      <w:r w:rsidRPr="00426A80">
                        <w:rPr>
                          <w:rFonts w:ascii="Calibri" w:hAnsi="Calibri" w:cs="Calibri"/>
                          <w:b/>
                          <w:bCs/>
                          <w:sz w:val="20"/>
                          <w:szCs w:val="20"/>
                        </w:rPr>
                        <w:t>Physical activity and sleep are vital:</w:t>
                      </w:r>
                      <w:r w:rsidRPr="00426A80">
                        <w:rPr>
                          <w:rFonts w:ascii="Calibri" w:hAnsi="Calibri" w:cs="Calibri"/>
                          <w:sz w:val="20"/>
                          <w:szCs w:val="20"/>
                        </w:rPr>
                        <w:t xml:space="preserve"> Make sure screens are not displacing these things by keeping screens out of bedrooms at bed time and that you are creating opportunities for your children to be active each day.</w:t>
                      </w:r>
                    </w:p>
                  </w:txbxContent>
                </v:textbox>
                <w10:wrap type="square"/>
              </v:shape>
            </w:pict>
          </mc:Fallback>
        </mc:AlternateContent>
      </w:r>
      <w:r w:rsidR="003471FD" w:rsidRPr="00703FA4">
        <w:rPr>
          <w:noProof/>
        </w:rPr>
        <w:drawing>
          <wp:anchor distT="0" distB="0" distL="114300" distR="114300" simplePos="0" relativeHeight="251685888" behindDoc="0" locked="0" layoutInCell="1" allowOverlap="1" wp14:anchorId="109DAF58" wp14:editId="5626F41C">
            <wp:simplePos x="0" y="0"/>
            <wp:positionH relativeFrom="column">
              <wp:posOffset>5562600</wp:posOffset>
            </wp:positionH>
            <wp:positionV relativeFrom="paragraph">
              <wp:posOffset>139700</wp:posOffset>
            </wp:positionV>
            <wp:extent cx="1638300" cy="387732"/>
            <wp:effectExtent l="0" t="0" r="0" b="0"/>
            <wp:wrapNone/>
            <wp:docPr id="981876209"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876209"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39916" cy="388114"/>
                    </a:xfrm>
                    <a:prstGeom prst="rect">
                      <a:avLst/>
                    </a:prstGeom>
                  </pic:spPr>
                </pic:pic>
              </a:graphicData>
            </a:graphic>
            <wp14:sizeRelH relativeFrom="margin">
              <wp14:pctWidth>0</wp14:pctWidth>
            </wp14:sizeRelH>
            <wp14:sizeRelV relativeFrom="margin">
              <wp14:pctHeight>0</wp14:pctHeight>
            </wp14:sizeRelV>
          </wp:anchor>
        </w:drawing>
      </w:r>
      <w:r w:rsidR="00A244D6" w:rsidRPr="00A244D6">
        <w:rPr>
          <w:noProof/>
        </w:rPr>
        <w:drawing>
          <wp:anchor distT="0" distB="0" distL="114300" distR="114300" simplePos="0" relativeHeight="251686912" behindDoc="0" locked="0" layoutInCell="1" allowOverlap="1" wp14:anchorId="42B5354C" wp14:editId="1D274B94">
            <wp:simplePos x="0" y="0"/>
            <wp:positionH relativeFrom="margin">
              <wp:posOffset>8229600</wp:posOffset>
            </wp:positionH>
            <wp:positionV relativeFrom="paragraph">
              <wp:posOffset>152400</wp:posOffset>
            </wp:positionV>
            <wp:extent cx="1485900" cy="348027"/>
            <wp:effectExtent l="0" t="0" r="0" b="0"/>
            <wp:wrapNone/>
            <wp:docPr id="17764064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0649"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85900" cy="348027"/>
                    </a:xfrm>
                    <a:prstGeom prst="rect">
                      <a:avLst/>
                    </a:prstGeom>
                  </pic:spPr>
                </pic:pic>
              </a:graphicData>
            </a:graphic>
            <wp14:sizeRelH relativeFrom="margin">
              <wp14:pctWidth>0</wp14:pctWidth>
            </wp14:sizeRelH>
            <wp14:sizeRelV relativeFrom="margin">
              <wp14:pctHeight>0</wp14:pctHeight>
            </wp14:sizeRelV>
          </wp:anchor>
        </w:drawing>
      </w:r>
      <w:r w:rsidR="00FA023A">
        <w:rPr>
          <w:noProof/>
        </w:rPr>
        <mc:AlternateContent>
          <mc:Choice Requires="wps">
            <w:drawing>
              <wp:anchor distT="0" distB="0" distL="114300" distR="114300" simplePos="0" relativeHeight="251661312" behindDoc="0" locked="0" layoutInCell="1" allowOverlap="1" wp14:anchorId="078964A6" wp14:editId="6473242D">
                <wp:simplePos x="0" y="0"/>
                <wp:positionH relativeFrom="margin">
                  <wp:posOffset>5467350</wp:posOffset>
                </wp:positionH>
                <wp:positionV relativeFrom="paragraph">
                  <wp:posOffset>82550</wp:posOffset>
                </wp:positionV>
                <wp:extent cx="4292600" cy="6280150"/>
                <wp:effectExtent l="19050" t="19050" r="31750" b="44450"/>
                <wp:wrapNone/>
                <wp:docPr id="2036163462" name="Rectangle 1"/>
                <wp:cNvGraphicFramePr/>
                <a:graphic xmlns:a="http://schemas.openxmlformats.org/drawingml/2006/main">
                  <a:graphicData uri="http://schemas.microsoft.com/office/word/2010/wordprocessingShape">
                    <wps:wsp>
                      <wps:cNvSpPr/>
                      <wps:spPr>
                        <a:xfrm>
                          <a:off x="0" y="0"/>
                          <a:ext cx="4292600" cy="6280150"/>
                        </a:xfrm>
                        <a:prstGeom prst="rect">
                          <a:avLst/>
                        </a:prstGeom>
                        <a:noFill/>
                        <a:ln w="571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FCDB89" id="Rectangle 1" o:spid="_x0000_s1026" style="position:absolute;margin-left:430.5pt;margin-top:6.5pt;width:338pt;height:49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" filled="f" strokecolor="#7030a0" strokeweight="4.5pt">
                <w10:wrap anchorx="margin"/>
              </v:rect>
            </w:pict>
          </mc:Fallback>
        </mc:AlternateContent>
      </w:r>
      <w:r w:rsidR="00FA023A">
        <w:rPr>
          <w:noProof/>
        </w:rPr>
        <mc:AlternateContent>
          <mc:Choice Requires="wps">
            <w:drawing>
              <wp:anchor distT="0" distB="0" distL="114300" distR="114300" simplePos="0" relativeHeight="251659264" behindDoc="0" locked="0" layoutInCell="1" allowOverlap="1" wp14:anchorId="4B0B8989" wp14:editId="455028E9">
                <wp:simplePos x="0" y="0"/>
                <wp:positionH relativeFrom="margin">
                  <wp:align>left</wp:align>
                </wp:positionH>
                <wp:positionV relativeFrom="paragraph">
                  <wp:posOffset>82550</wp:posOffset>
                </wp:positionV>
                <wp:extent cx="4394200" cy="6292850"/>
                <wp:effectExtent l="19050" t="19050" r="44450" b="31750"/>
                <wp:wrapNone/>
                <wp:docPr id="465747381" name="Rectangle 1"/>
                <wp:cNvGraphicFramePr/>
                <a:graphic xmlns:a="http://schemas.openxmlformats.org/drawingml/2006/main">
                  <a:graphicData uri="http://schemas.microsoft.com/office/word/2010/wordprocessingShape">
                    <wps:wsp>
                      <wps:cNvSpPr/>
                      <wps:spPr>
                        <a:xfrm>
                          <a:off x="0" y="0"/>
                          <a:ext cx="4394200" cy="6292850"/>
                        </a:xfrm>
                        <a:prstGeom prst="rect">
                          <a:avLst/>
                        </a:prstGeom>
                        <a:noFill/>
                        <a:ln w="571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F5DEF" id="Rectangle 1" o:spid="_x0000_s1026" style="position:absolute;margin-left:0;margin-top:6.5pt;width:346pt;height:49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" filled="f" strokecolor="#7030a0" strokeweight="4.5pt">
                <w10:wrap anchorx="margin"/>
              </v:rect>
            </w:pict>
          </mc:Fallback>
        </mc:AlternateContent>
      </w:r>
      <w:r w:rsidR="00703FA4" w:rsidRPr="00703FA4">
        <w:rPr>
          <w:noProof/>
        </w:rPr>
        <w:t xml:space="preserve"> </w:t>
      </w:r>
    </w:p>
    <w:p w14:paraId="4F20CF8C" w14:textId="1B2CE6BA" w:rsidR="00FA023A" w:rsidRPr="00FA023A" w:rsidRDefault="006D5DF0" w:rsidP="00FA023A">
      <w:r>
        <w:rPr>
          <w:noProof/>
        </w:rPr>
        <mc:AlternateContent>
          <mc:Choice Requires="wps">
            <w:drawing>
              <wp:anchor distT="45720" distB="45720" distL="114300" distR="114300" simplePos="0" relativeHeight="251664384" behindDoc="0" locked="0" layoutInCell="1" allowOverlap="1" wp14:anchorId="4C7BEFA9" wp14:editId="5546F703">
                <wp:simplePos x="0" y="0"/>
                <wp:positionH relativeFrom="column">
                  <wp:posOffset>5664200</wp:posOffset>
                </wp:positionH>
                <wp:positionV relativeFrom="paragraph">
                  <wp:posOffset>254635</wp:posOffset>
                </wp:positionV>
                <wp:extent cx="2360930" cy="40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6400"/>
                        </a:xfrm>
                        <a:prstGeom prst="rect">
                          <a:avLst/>
                        </a:prstGeom>
                        <a:solidFill>
                          <a:srgbClr val="FFFFFF"/>
                        </a:solidFill>
                        <a:ln w="9525">
                          <a:noFill/>
                          <a:miter lim="800000"/>
                          <a:headEnd/>
                          <a:tailEnd/>
                        </a:ln>
                      </wps:spPr>
                      <wps:txbx>
                        <w:txbxContent>
                          <w:p w14:paraId="23966958" w14:textId="0588B777" w:rsidR="006F2B20" w:rsidRDefault="006F2B20" w:rsidP="006F2B20">
                            <w:pPr>
                              <w:jc w:val="center"/>
                              <w:rPr>
                                <w:b/>
                                <w:bCs/>
                                <w:sz w:val="32"/>
                                <w:szCs w:val="32"/>
                                <w:u w:val="single"/>
                              </w:rPr>
                            </w:pPr>
                            <w:r w:rsidRPr="00A47835">
                              <w:rPr>
                                <w:b/>
                                <w:bCs/>
                                <w:sz w:val="32"/>
                                <w:szCs w:val="32"/>
                                <w:u w:val="single"/>
                              </w:rPr>
                              <w:t>S</w:t>
                            </w:r>
                            <w:r>
                              <w:rPr>
                                <w:b/>
                                <w:bCs/>
                                <w:sz w:val="32"/>
                                <w:szCs w:val="32"/>
                                <w:u w:val="single"/>
                              </w:rPr>
                              <w:t>c</w:t>
                            </w:r>
                            <w:r w:rsidRPr="00A47835">
                              <w:rPr>
                                <w:b/>
                                <w:bCs/>
                                <w:sz w:val="32"/>
                                <w:szCs w:val="32"/>
                                <w:u w:val="single"/>
                              </w:rPr>
                              <w:t>reen Time: Parent Guide</w:t>
                            </w:r>
                          </w:p>
                          <w:p w14:paraId="30B6E44B" w14:textId="453F2C61" w:rsidR="00EE62D3" w:rsidRPr="00E15AD9" w:rsidRDefault="00EE62D3" w:rsidP="00EE62D3">
                            <w:pPr>
                              <w:jc w:val="center"/>
                              <w:rPr>
                                <w:rFonts w:ascii="Calibri" w:hAnsi="Calibri" w:cs="Calibri"/>
                                <w:b/>
                                <w:bCs/>
                                <w:sz w:val="48"/>
                                <w:szCs w:val="48"/>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C7BEFA9" id="_x0000_s1027" type="#_x0000_t202" style="position:absolute;margin-left:446pt;margin-top:20.05pt;width:185.9pt;height:32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" stroked="f">
                <v:textbox>
                  <w:txbxContent>
                    <w:p w14:paraId="23966958" w14:textId="0588B777" w:rsidR="006F2B20" w:rsidRDefault="006F2B20" w:rsidP="006F2B20">
                      <w:pPr>
                        <w:jc w:val="center"/>
                        <w:rPr>
                          <w:b/>
                          <w:bCs/>
                          <w:sz w:val="32"/>
                          <w:szCs w:val="32"/>
                          <w:u w:val="single"/>
                        </w:rPr>
                      </w:pPr>
                      <w:r w:rsidRPr="00A47835">
                        <w:rPr>
                          <w:b/>
                          <w:bCs/>
                          <w:sz w:val="32"/>
                          <w:szCs w:val="32"/>
                          <w:u w:val="single"/>
                        </w:rPr>
                        <w:t>S</w:t>
                      </w:r>
                      <w:r>
                        <w:rPr>
                          <w:b/>
                          <w:bCs/>
                          <w:sz w:val="32"/>
                          <w:szCs w:val="32"/>
                          <w:u w:val="single"/>
                        </w:rPr>
                        <w:t>c</w:t>
                      </w:r>
                      <w:r w:rsidRPr="00A47835">
                        <w:rPr>
                          <w:b/>
                          <w:bCs/>
                          <w:sz w:val="32"/>
                          <w:szCs w:val="32"/>
                          <w:u w:val="single"/>
                        </w:rPr>
                        <w:t>reen Time: Parent Guide</w:t>
                      </w:r>
                    </w:p>
                    <w:p w14:paraId="30B6E44B" w14:textId="453F2C61" w:rsidR="00EE62D3" w:rsidRPr="00E15AD9" w:rsidRDefault="00EE62D3" w:rsidP="00EE62D3">
                      <w:pPr>
                        <w:jc w:val="center"/>
                        <w:rPr>
                          <w:rFonts w:ascii="Calibri" w:hAnsi="Calibri" w:cs="Calibri"/>
                          <w:b/>
                          <w:bCs/>
                          <w:sz w:val="48"/>
                          <w:szCs w:val="48"/>
                        </w:rPr>
                      </w:pPr>
                    </w:p>
                  </w:txbxContent>
                </v:textbox>
                <w10:wrap type="square"/>
              </v:shape>
            </w:pict>
          </mc:Fallback>
        </mc:AlternateContent>
      </w:r>
    </w:p>
    <w:p w14:paraId="104771CE" w14:textId="321291D6" w:rsidR="00FA023A" w:rsidRPr="00FA023A" w:rsidRDefault="00FA023A" w:rsidP="00FA023A"/>
    <w:p w14:paraId="47B30B02" w14:textId="70D2E49D" w:rsidR="00FA023A" w:rsidRPr="00FA023A" w:rsidRDefault="00FA023A" w:rsidP="00FA023A"/>
    <w:p w14:paraId="149022B6" w14:textId="302FC7BC" w:rsidR="00FA023A" w:rsidRPr="00FA023A" w:rsidRDefault="00B235EC" w:rsidP="00FA023A">
      <w:r>
        <w:rPr>
          <w:noProof/>
        </w:rPr>
        <w:drawing>
          <wp:anchor distT="0" distB="0" distL="114300" distR="114300" simplePos="0" relativeHeight="251689984" behindDoc="0" locked="0" layoutInCell="1" allowOverlap="1" wp14:anchorId="6785785C" wp14:editId="4D1565B3">
            <wp:simplePos x="0" y="0"/>
            <wp:positionH relativeFrom="column">
              <wp:posOffset>5676900</wp:posOffset>
            </wp:positionH>
            <wp:positionV relativeFrom="paragraph">
              <wp:posOffset>4445</wp:posOffset>
            </wp:positionV>
            <wp:extent cx="3870960" cy="2255520"/>
            <wp:effectExtent l="0" t="0" r="0" b="0"/>
            <wp:wrapThrough wrapText="bothSides">
              <wp:wrapPolygon edited="0">
                <wp:start x="0" y="0"/>
                <wp:lineTo x="0" y="21345"/>
                <wp:lineTo x="21472" y="21345"/>
                <wp:lineTo x="21472" y="0"/>
                <wp:lineTo x="0" y="0"/>
              </wp:wrapPolygon>
            </wp:wrapThrough>
            <wp:docPr id="21245838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70960" cy="2255520"/>
                    </a:xfrm>
                    <a:prstGeom prst="rect">
                      <a:avLst/>
                    </a:prstGeom>
                    <a:noFill/>
                    <a:ln>
                      <a:noFill/>
                    </a:ln>
                  </pic:spPr>
                </pic:pic>
              </a:graphicData>
            </a:graphic>
          </wp:anchor>
        </w:drawing>
      </w:r>
    </w:p>
    <w:p w14:paraId="5314C934" w14:textId="579DDA5B" w:rsidR="00FA023A" w:rsidRPr="00FA023A" w:rsidRDefault="00FA023A" w:rsidP="00FA023A"/>
    <w:p w14:paraId="0B24CEB7" w14:textId="4C6740DA" w:rsidR="00FA023A" w:rsidRPr="00FA023A" w:rsidRDefault="00FA023A" w:rsidP="00FA023A"/>
    <w:p w14:paraId="0B82C7DE" w14:textId="444E77D5" w:rsidR="00FA023A" w:rsidRPr="00FA023A" w:rsidRDefault="00FA023A" w:rsidP="00FA023A"/>
    <w:p w14:paraId="5FF6D439" w14:textId="61017176" w:rsidR="00FA023A" w:rsidRPr="00FA023A" w:rsidRDefault="00FA023A" w:rsidP="00FA023A"/>
    <w:p w14:paraId="600F3D82" w14:textId="23AF4002" w:rsidR="00FA023A" w:rsidRPr="00FA023A" w:rsidRDefault="00FA023A" w:rsidP="00FA023A"/>
    <w:p w14:paraId="76686A6D" w14:textId="031941C8" w:rsidR="00FA023A" w:rsidRPr="00FA023A" w:rsidRDefault="00FA023A" w:rsidP="00FA023A"/>
    <w:p w14:paraId="6F9E1408" w14:textId="27C4661E" w:rsidR="00FA023A" w:rsidRPr="00FA023A" w:rsidRDefault="00FA023A" w:rsidP="00FA023A"/>
    <w:p w14:paraId="4F009B18" w14:textId="30D336F4" w:rsidR="00FA023A" w:rsidRPr="00FA023A" w:rsidRDefault="00A30B00" w:rsidP="00FA023A">
      <w:r>
        <w:rPr>
          <w:noProof/>
        </w:rPr>
        <w:drawing>
          <wp:anchor distT="0" distB="0" distL="114300" distR="114300" simplePos="0" relativeHeight="251687936" behindDoc="0" locked="0" layoutInCell="1" allowOverlap="1" wp14:anchorId="7817F1B0" wp14:editId="626B27ED">
            <wp:simplePos x="0" y="0"/>
            <wp:positionH relativeFrom="page">
              <wp:posOffset>1064260</wp:posOffset>
            </wp:positionH>
            <wp:positionV relativeFrom="paragraph">
              <wp:posOffset>53340</wp:posOffset>
            </wp:positionV>
            <wp:extent cx="3282315" cy="2446655"/>
            <wp:effectExtent l="0" t="0" r="0" b="0"/>
            <wp:wrapThrough wrapText="bothSides">
              <wp:wrapPolygon edited="0">
                <wp:start x="0" y="0"/>
                <wp:lineTo x="0" y="21359"/>
                <wp:lineTo x="21437" y="21359"/>
                <wp:lineTo x="21437" y="0"/>
                <wp:lineTo x="0" y="0"/>
              </wp:wrapPolygon>
            </wp:wrapThrough>
            <wp:docPr id="12201895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82315" cy="24466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358506" w14:textId="07BC6B40" w:rsidR="00FA023A" w:rsidRPr="00FA023A" w:rsidRDefault="00B235EC" w:rsidP="00FA023A">
      <w:r>
        <w:rPr>
          <w:noProof/>
        </w:rPr>
        <mc:AlternateContent>
          <mc:Choice Requires="wps">
            <w:drawing>
              <wp:anchor distT="45720" distB="45720" distL="114300" distR="114300" simplePos="0" relativeHeight="251666432" behindDoc="0" locked="0" layoutInCell="1" allowOverlap="1" wp14:anchorId="028123D9" wp14:editId="3A356298">
                <wp:simplePos x="0" y="0"/>
                <wp:positionH relativeFrom="column">
                  <wp:posOffset>5715000</wp:posOffset>
                </wp:positionH>
                <wp:positionV relativeFrom="paragraph">
                  <wp:posOffset>7620</wp:posOffset>
                </wp:positionV>
                <wp:extent cx="2360930" cy="1485900"/>
                <wp:effectExtent l="0" t="0" r="0" b="0"/>
                <wp:wrapSquare wrapText="bothSides"/>
                <wp:docPr id="1644450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85900"/>
                        </a:xfrm>
                        <a:prstGeom prst="rect">
                          <a:avLst/>
                        </a:prstGeom>
                        <a:solidFill>
                          <a:srgbClr val="FFFFFF"/>
                        </a:solidFill>
                        <a:ln w="9525">
                          <a:noFill/>
                          <a:miter lim="800000"/>
                          <a:headEnd/>
                          <a:tailEnd/>
                        </a:ln>
                      </wps:spPr>
                      <wps:txbx>
                        <w:txbxContent>
                          <w:p w14:paraId="5C826B37" w14:textId="57A2D036" w:rsidR="00E254D6" w:rsidRPr="00B235EC" w:rsidRDefault="00E254D6" w:rsidP="00E254D6">
                            <w:pPr>
                              <w:jc w:val="center"/>
                              <w:rPr>
                                <w:rFonts w:ascii="Calibri" w:hAnsi="Calibri" w:cs="Calibri"/>
                              </w:rPr>
                            </w:pPr>
                            <w:r w:rsidRPr="00B235EC">
                              <w:rPr>
                                <w:rFonts w:ascii="Calibri" w:hAnsi="Calibri" w:cs="Calibri"/>
                              </w:rPr>
                              <w:t>As screens become a bigger part of young children’s lives at home and at school, it’s important to put balance and purpose behind screen time.</w:t>
                            </w:r>
                          </w:p>
                          <w:p w14:paraId="20DFF84C" w14:textId="2B769718" w:rsidR="00B235EC" w:rsidRPr="00B235EC" w:rsidRDefault="00B235EC" w:rsidP="00E254D6">
                            <w:pPr>
                              <w:jc w:val="center"/>
                              <w:rPr>
                                <w:rFonts w:ascii="Calibri" w:hAnsi="Calibri" w:cs="Calibri"/>
                                <w:lang w:val="en-US"/>
                              </w:rPr>
                            </w:pPr>
                            <w:r w:rsidRPr="00B235EC">
                              <w:rPr>
                                <w:rFonts w:ascii="Calibri" w:hAnsi="Calibri" w:cs="Calibri"/>
                              </w:rPr>
                              <w:t xml:space="preserve">Taken from the online guides on </w:t>
                            </w:r>
                            <w:hyperlink r:id="rId11" w:history="1">
                              <w:r w:rsidRPr="00B235EC">
                                <w:rPr>
                                  <w:rStyle w:val="Hyperlink"/>
                                  <w:rFonts w:ascii="Calibri" w:hAnsi="Calibri" w:cs="Calibri"/>
                                </w:rPr>
                                <w:t>Internet Matters</w:t>
                              </w:r>
                            </w:hyperlink>
                            <w:r w:rsidRPr="00B235EC">
                              <w:rPr>
                                <w:rFonts w:ascii="Calibri" w:hAnsi="Calibri" w:cs="Calibri"/>
                              </w:rPr>
                              <w:t xml:space="preserve"> this booklet is aimed at providing some information on screen time as well as tips to support their use.</w:t>
                            </w:r>
                          </w:p>
                          <w:p w14:paraId="7A200F53" w14:textId="1BE67594" w:rsidR="00EE62D3" w:rsidRPr="00B235EC" w:rsidRDefault="00B87B8A" w:rsidP="00E254D6">
                            <w:pPr>
                              <w:rPr>
                                <w:rFonts w:ascii="Calibri" w:hAnsi="Calibri" w:cs="Calibri"/>
                                <w:lang w:val="en-US"/>
                              </w:rPr>
                            </w:pPr>
                            <w:r w:rsidRPr="00B235EC">
                              <w:rPr>
                                <w:rFonts w:ascii="Calibri" w:hAnsi="Calibri" w:cs="Calibri"/>
                                <w:lang w:val="en-US"/>
                              </w:rPr>
                              <w: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28123D9" id="_x0000_s1028" type="#_x0000_t202" style="position:absolute;margin-left:450pt;margin-top:.6pt;width:185.9pt;height:117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" stroked="f">
                <v:textbox>
                  <w:txbxContent>
                    <w:p w14:paraId="5C826B37" w14:textId="57A2D036" w:rsidR="00E254D6" w:rsidRPr="00B235EC" w:rsidRDefault="00E254D6" w:rsidP="00E254D6">
                      <w:pPr>
                        <w:jc w:val="center"/>
                        <w:rPr>
                          <w:rFonts w:ascii="Calibri" w:hAnsi="Calibri" w:cs="Calibri"/>
                        </w:rPr>
                      </w:pPr>
                      <w:r w:rsidRPr="00B235EC">
                        <w:rPr>
                          <w:rFonts w:ascii="Calibri" w:hAnsi="Calibri" w:cs="Calibri"/>
                        </w:rPr>
                        <w:t>As screens become a bigger part of young children’s lives at home and at school, it’s important to put balance and purpose behind screen time.</w:t>
                      </w:r>
                    </w:p>
                    <w:p w14:paraId="20DFF84C" w14:textId="2B769718" w:rsidR="00B235EC" w:rsidRPr="00B235EC" w:rsidRDefault="00B235EC" w:rsidP="00E254D6">
                      <w:pPr>
                        <w:jc w:val="center"/>
                        <w:rPr>
                          <w:rFonts w:ascii="Calibri" w:hAnsi="Calibri" w:cs="Calibri"/>
                          <w:lang w:val="en-US"/>
                        </w:rPr>
                      </w:pPr>
                      <w:r w:rsidRPr="00B235EC">
                        <w:rPr>
                          <w:rFonts w:ascii="Calibri" w:hAnsi="Calibri" w:cs="Calibri"/>
                        </w:rPr>
                        <w:t xml:space="preserve">Taken from the online guides on </w:t>
                      </w:r>
                      <w:hyperlink r:id="rId12" w:history="1">
                        <w:r w:rsidRPr="00B235EC">
                          <w:rPr>
                            <w:rStyle w:val="Hyperlink"/>
                            <w:rFonts w:ascii="Calibri" w:hAnsi="Calibri" w:cs="Calibri"/>
                          </w:rPr>
                          <w:t>Internet Matters</w:t>
                        </w:r>
                      </w:hyperlink>
                      <w:r w:rsidRPr="00B235EC">
                        <w:rPr>
                          <w:rFonts w:ascii="Calibri" w:hAnsi="Calibri" w:cs="Calibri"/>
                        </w:rPr>
                        <w:t xml:space="preserve"> this booklet is aimed at providing some information on screen time as well as tips to support their use.</w:t>
                      </w:r>
                    </w:p>
                    <w:p w14:paraId="7A200F53" w14:textId="1BE67594" w:rsidR="00EE62D3" w:rsidRPr="00B235EC" w:rsidRDefault="00B87B8A" w:rsidP="00E254D6">
                      <w:pPr>
                        <w:rPr>
                          <w:rFonts w:ascii="Calibri" w:hAnsi="Calibri" w:cs="Calibri"/>
                          <w:lang w:val="en-US"/>
                        </w:rPr>
                      </w:pPr>
                      <w:r w:rsidRPr="00B235EC">
                        <w:rPr>
                          <w:rFonts w:ascii="Calibri" w:hAnsi="Calibri" w:cs="Calibri"/>
                          <w:lang w:val="en-US"/>
                        </w:rPr>
                        <w:t>.</w:t>
                      </w:r>
                    </w:p>
                  </w:txbxContent>
                </v:textbox>
                <w10:wrap type="square"/>
              </v:shape>
            </w:pict>
          </mc:Fallback>
        </mc:AlternateContent>
      </w:r>
    </w:p>
    <w:p w14:paraId="1E575E37" w14:textId="1A96014B" w:rsidR="00FA023A" w:rsidRPr="00FA023A" w:rsidRDefault="00FA023A" w:rsidP="00FA023A"/>
    <w:p w14:paraId="05F12D7A" w14:textId="0D8DEC4F" w:rsidR="00FA023A" w:rsidRPr="00FA023A" w:rsidRDefault="00FA023A" w:rsidP="00FA023A"/>
    <w:p w14:paraId="5A524722" w14:textId="67AC9885" w:rsidR="00FA023A" w:rsidRPr="00FA023A" w:rsidRDefault="00FA023A" w:rsidP="00FA023A"/>
    <w:p w14:paraId="3F21D499" w14:textId="0F6AA36C" w:rsidR="00FA023A" w:rsidRPr="00FA023A" w:rsidRDefault="00B235EC" w:rsidP="00FA023A">
      <w:r w:rsidRPr="00B235EC">
        <w:drawing>
          <wp:anchor distT="0" distB="0" distL="114300" distR="114300" simplePos="0" relativeHeight="251688960" behindDoc="0" locked="0" layoutInCell="1" allowOverlap="1" wp14:anchorId="106095A8" wp14:editId="3E0A7870">
            <wp:simplePos x="0" y="0"/>
            <wp:positionH relativeFrom="column">
              <wp:posOffset>5570220</wp:posOffset>
            </wp:positionH>
            <wp:positionV relativeFrom="paragraph">
              <wp:posOffset>271145</wp:posOffset>
            </wp:positionV>
            <wp:extent cx="985520" cy="617220"/>
            <wp:effectExtent l="0" t="0" r="5080" b="0"/>
            <wp:wrapThrough wrapText="bothSides">
              <wp:wrapPolygon edited="0">
                <wp:start x="0" y="0"/>
                <wp:lineTo x="0" y="20667"/>
                <wp:lineTo x="21294" y="20667"/>
                <wp:lineTo x="21294" y="0"/>
                <wp:lineTo x="0" y="0"/>
              </wp:wrapPolygon>
            </wp:wrapThrough>
            <wp:docPr id="9112380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38026"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985520" cy="617220"/>
                    </a:xfrm>
                    <a:prstGeom prst="rect">
                      <a:avLst/>
                    </a:prstGeom>
                  </pic:spPr>
                </pic:pic>
              </a:graphicData>
            </a:graphic>
            <wp14:sizeRelH relativeFrom="margin">
              <wp14:pctWidth>0</wp14:pctWidth>
            </wp14:sizeRelH>
            <wp14:sizeRelV relativeFrom="margin">
              <wp14:pctHeight>0</wp14:pctHeight>
            </wp14:sizeRelV>
          </wp:anchor>
        </w:drawing>
      </w:r>
    </w:p>
    <w:p w14:paraId="7EB99465" w14:textId="33E13121" w:rsidR="00FA023A" w:rsidRPr="00FA023A" w:rsidRDefault="00FA023A" w:rsidP="00FA023A"/>
    <w:p w14:paraId="0C2276E9" w14:textId="4E59AC48" w:rsidR="00FA023A" w:rsidRPr="00FA023A" w:rsidRDefault="00FA023A" w:rsidP="00FA023A"/>
    <w:p w14:paraId="0DFEAE72" w14:textId="423541D3" w:rsidR="00FA023A" w:rsidRDefault="00FA023A" w:rsidP="00FA023A">
      <w:pPr>
        <w:jc w:val="right"/>
      </w:pPr>
    </w:p>
    <w:p w14:paraId="3944FE29" w14:textId="52C00655" w:rsidR="00FA023A" w:rsidRDefault="00A03A17" w:rsidP="00FA023A">
      <w:pPr>
        <w:jc w:val="right"/>
      </w:pPr>
      <w:r>
        <w:rPr>
          <w:noProof/>
        </w:rPr>
        <w:lastRenderedPageBreak/>
        <mc:AlternateContent>
          <mc:Choice Requires="wps">
            <w:drawing>
              <wp:anchor distT="45720" distB="45720" distL="114300" distR="114300" simplePos="0" relativeHeight="251674624" behindDoc="0" locked="0" layoutInCell="1" allowOverlap="1" wp14:anchorId="52F22864" wp14:editId="717AA5B8">
                <wp:simplePos x="0" y="0"/>
                <wp:positionH relativeFrom="column">
                  <wp:posOffset>217170</wp:posOffset>
                </wp:positionH>
                <wp:positionV relativeFrom="paragraph">
                  <wp:posOffset>127000</wp:posOffset>
                </wp:positionV>
                <wp:extent cx="2360930" cy="5950585"/>
                <wp:effectExtent l="0" t="0" r="0" b="0"/>
                <wp:wrapSquare wrapText="bothSides"/>
                <wp:docPr id="1691119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950585"/>
                        </a:xfrm>
                        <a:prstGeom prst="rect">
                          <a:avLst/>
                        </a:prstGeom>
                        <a:solidFill>
                          <a:srgbClr val="FFFFFF"/>
                        </a:solidFill>
                        <a:ln w="9525">
                          <a:noFill/>
                          <a:miter lim="800000"/>
                          <a:headEnd/>
                          <a:tailEnd/>
                        </a:ln>
                      </wps:spPr>
                      <wps:txbx>
                        <w:txbxContent>
                          <w:p w14:paraId="24AEEB76" w14:textId="40011F09" w:rsidR="00830640" w:rsidRDefault="00830640" w:rsidP="00F81A98">
                            <w:pPr>
                              <w:jc w:val="center"/>
                              <w:rPr>
                                <w:rFonts w:ascii="Calibri" w:hAnsi="Calibri" w:cs="Calibri"/>
                                <w:b/>
                                <w:bCs/>
                                <w:color w:val="77206D" w:themeColor="accent5" w:themeShade="BF"/>
                                <w:sz w:val="32"/>
                                <w:szCs w:val="32"/>
                                <w:lang w:val="en-US"/>
                              </w:rPr>
                            </w:pPr>
                            <w:r>
                              <w:rPr>
                                <w:rFonts w:ascii="Calibri" w:hAnsi="Calibri" w:cs="Calibri"/>
                                <w:b/>
                                <w:bCs/>
                                <w:color w:val="77206D" w:themeColor="accent5" w:themeShade="BF"/>
                                <w:sz w:val="32"/>
                                <w:szCs w:val="32"/>
                                <w:lang w:val="en-US"/>
                              </w:rPr>
                              <w:t>Screen Time Tips &amp; Support</w:t>
                            </w:r>
                          </w:p>
                          <w:p w14:paraId="350D531A" w14:textId="43D47A7A" w:rsidR="00327224" w:rsidRDefault="00327224" w:rsidP="00327224">
                            <w:pPr>
                              <w:rPr>
                                <w:rFonts w:ascii="Calibri" w:hAnsi="Calibri" w:cs="Calibri"/>
                                <w:sz w:val="22"/>
                                <w:szCs w:val="22"/>
                                <w:lang w:val="en-US"/>
                              </w:rPr>
                            </w:pPr>
                            <w:r>
                              <w:rPr>
                                <w:rFonts w:ascii="Calibri" w:hAnsi="Calibri" w:cs="Calibri"/>
                                <w:sz w:val="22"/>
                                <w:szCs w:val="22"/>
                                <w:lang w:val="en-US"/>
                              </w:rPr>
                              <w:t>Internet Matters, have created these handy video guides to support families with talking about screen time</w:t>
                            </w:r>
                            <w:r w:rsidR="00082882">
                              <w:rPr>
                                <w:rFonts w:ascii="Calibri" w:hAnsi="Calibri" w:cs="Calibri"/>
                                <w:sz w:val="22"/>
                                <w:szCs w:val="22"/>
                                <w:lang w:val="en-US"/>
                              </w:rPr>
                              <w:t>.</w:t>
                            </w:r>
                          </w:p>
                          <w:p w14:paraId="74105338" w14:textId="20809473" w:rsidR="00082882" w:rsidRDefault="00082882" w:rsidP="00327224">
                            <w:pPr>
                              <w:rPr>
                                <w:rFonts w:ascii="Calibri" w:hAnsi="Calibri" w:cs="Calibri"/>
                                <w:sz w:val="22"/>
                                <w:szCs w:val="22"/>
                                <w:lang w:val="en-US"/>
                              </w:rPr>
                            </w:pPr>
                            <w:r>
                              <w:rPr>
                                <w:rFonts w:ascii="Calibri" w:hAnsi="Calibri" w:cs="Calibri"/>
                                <w:sz w:val="22"/>
                                <w:szCs w:val="22"/>
                                <w:lang w:val="en-US"/>
                              </w:rPr>
                              <w:t xml:space="preserve">EYFS: </w:t>
                            </w:r>
                            <w:hyperlink r:id="rId15" w:tgtFrame="_blank" w:tooltip="Share link" w:history="1">
                              <w:r w:rsidR="0091374D" w:rsidRPr="0091374D">
                                <w:rPr>
                                  <w:rStyle w:val="Hyperlink"/>
                                  <w:rFonts w:ascii="Calibri" w:hAnsi="Calibri" w:cs="Calibri"/>
                                  <w:sz w:val="22"/>
                                  <w:szCs w:val="22"/>
                                </w:rPr>
                                <w:t>https://youtu.be/zBxQJE_H20Y</w:t>
                              </w:r>
                            </w:hyperlink>
                          </w:p>
                          <w:p w14:paraId="3900E9D4" w14:textId="53CCD4E6" w:rsidR="00082882" w:rsidRDefault="00082882" w:rsidP="00327224">
                            <w:pPr>
                              <w:rPr>
                                <w:rFonts w:ascii="Calibri" w:hAnsi="Calibri" w:cs="Calibri"/>
                                <w:sz w:val="22"/>
                                <w:szCs w:val="22"/>
                                <w:lang w:val="en-US"/>
                              </w:rPr>
                            </w:pPr>
                            <w:r>
                              <w:rPr>
                                <w:rFonts w:ascii="Calibri" w:hAnsi="Calibri" w:cs="Calibri"/>
                                <w:sz w:val="22"/>
                                <w:szCs w:val="22"/>
                                <w:lang w:val="en-US"/>
                              </w:rPr>
                              <w:t xml:space="preserve">Key Stage 1: </w:t>
                            </w:r>
                            <w:hyperlink r:id="rId16" w:tgtFrame="_blank" w:tooltip="Share link" w:history="1">
                              <w:r w:rsidRPr="00082882">
                                <w:rPr>
                                  <w:rStyle w:val="Hyperlink"/>
                                  <w:rFonts w:ascii="Calibri" w:hAnsi="Calibri" w:cs="Calibri"/>
                                  <w:sz w:val="22"/>
                                  <w:szCs w:val="22"/>
                                </w:rPr>
                                <w:t>https://youtu.be/J03FF9K9Bf0</w:t>
                              </w:r>
                            </w:hyperlink>
                          </w:p>
                          <w:p w14:paraId="79315B9B" w14:textId="2BC077B1" w:rsidR="00A03A17" w:rsidRDefault="00DD7D07" w:rsidP="00F81A98">
                            <w:pPr>
                              <w:rPr>
                                <w:rFonts w:ascii="Calibri" w:hAnsi="Calibri" w:cs="Calibri"/>
                                <w:sz w:val="22"/>
                                <w:szCs w:val="22"/>
                                <w:lang w:val="en-US"/>
                              </w:rPr>
                            </w:pPr>
                            <w:r>
                              <w:rPr>
                                <w:rFonts w:ascii="Calibri" w:hAnsi="Calibri" w:cs="Calibri"/>
                                <w:sz w:val="22"/>
                                <w:szCs w:val="22"/>
                                <w:lang w:val="en-US"/>
                              </w:rPr>
                              <w:t xml:space="preserve">Key Stage 2: </w:t>
                            </w:r>
                            <w:hyperlink r:id="rId17" w:tgtFrame="_blank" w:history="1">
                              <w:r w:rsidRPr="00DD7D07">
                                <w:rPr>
                                  <w:rStyle w:val="Hyperlink"/>
                                  <w:rFonts w:ascii="Calibri" w:hAnsi="Calibri" w:cs="Calibri"/>
                                  <w:sz w:val="22"/>
                                  <w:szCs w:val="22"/>
                                </w:rPr>
                                <w:t>https://youtu.be/B7pJrdRzwF0</w:t>
                              </w:r>
                            </w:hyperlink>
                            <w:r w:rsidR="00C9322D" w:rsidRPr="00F81A98">
                              <w:rPr>
                                <w:rFonts w:ascii="Calibri" w:hAnsi="Calibri" w:cs="Calibri"/>
                                <w:sz w:val="22"/>
                                <w:szCs w:val="22"/>
                                <w:lang w:val="en-US"/>
                              </w:rPr>
                              <w:t xml:space="preserve"> </w:t>
                            </w:r>
                          </w:p>
                          <w:p w14:paraId="300C1134" w14:textId="77777777" w:rsidR="00CF401A" w:rsidRDefault="00CF401A" w:rsidP="00F81A98">
                            <w:pPr>
                              <w:rPr>
                                <w:rFonts w:ascii="Calibri" w:hAnsi="Calibri" w:cs="Calibri"/>
                                <w:sz w:val="22"/>
                                <w:szCs w:val="22"/>
                                <w:lang w:val="en-US"/>
                              </w:rPr>
                            </w:pPr>
                          </w:p>
                          <w:p w14:paraId="1B3FB3EF" w14:textId="7A20AA8D" w:rsidR="00CF401A" w:rsidRDefault="00CF401A" w:rsidP="00CF401A">
                            <w:pPr>
                              <w:jc w:val="center"/>
                              <w:rPr>
                                <w:rFonts w:ascii="Calibri" w:hAnsi="Calibri" w:cs="Calibri"/>
                                <w:b/>
                                <w:bCs/>
                                <w:color w:val="77206D" w:themeColor="accent5" w:themeShade="BF"/>
                                <w:sz w:val="32"/>
                                <w:szCs w:val="32"/>
                                <w:lang w:val="en-US"/>
                              </w:rPr>
                            </w:pPr>
                            <w:r>
                              <w:rPr>
                                <w:rFonts w:ascii="Calibri" w:hAnsi="Calibri" w:cs="Calibri"/>
                                <w:b/>
                                <w:bCs/>
                                <w:color w:val="77206D" w:themeColor="accent5" w:themeShade="BF"/>
                                <w:sz w:val="32"/>
                                <w:szCs w:val="32"/>
                                <w:lang w:val="en-US"/>
                              </w:rPr>
                              <w:t>Managing children’s screen time</w:t>
                            </w:r>
                          </w:p>
                          <w:p w14:paraId="0D9A710E" w14:textId="151BA389" w:rsidR="00DE6A20" w:rsidRPr="00DE6A20" w:rsidRDefault="00DE6A20" w:rsidP="00DE6A20">
                            <w:pPr>
                              <w:rPr>
                                <w:rFonts w:ascii="Calibri" w:hAnsi="Calibri" w:cs="Calibri"/>
                                <w:b/>
                                <w:bCs/>
                                <w:sz w:val="22"/>
                                <w:szCs w:val="22"/>
                                <w:lang w:val="en-US"/>
                              </w:rPr>
                            </w:pPr>
                            <w:r w:rsidRPr="00DE6A20">
                              <w:rPr>
                                <w:rFonts w:ascii="Calibri" w:hAnsi="Calibri" w:cs="Calibri"/>
                                <w:b/>
                                <w:bCs/>
                                <w:sz w:val="22"/>
                                <w:szCs w:val="22"/>
                                <w:lang w:val="en-US"/>
                              </w:rPr>
                              <w:t>Parental controls can support positive screen time</w:t>
                            </w:r>
                            <w:r>
                              <w:rPr>
                                <w:rFonts w:ascii="Calibri" w:hAnsi="Calibri" w:cs="Calibri"/>
                                <w:b/>
                                <w:bCs/>
                                <w:sz w:val="22"/>
                                <w:szCs w:val="22"/>
                                <w:lang w:val="en-US"/>
                              </w:rPr>
                              <w:t xml:space="preserve"> - </w:t>
                            </w:r>
                            <w:r w:rsidRPr="00DE6A20">
                              <w:rPr>
                                <w:rFonts w:ascii="Calibri" w:hAnsi="Calibri" w:cs="Calibri"/>
                                <w:sz w:val="22"/>
                                <w:szCs w:val="22"/>
                                <w:lang w:val="en-US"/>
                              </w:rPr>
                              <w:t>Make use of parental control tools on the devices and platforms your child uses. Some controls can remotely close down apps or games, reminding your child when they reach daily agreed limits. Others have night settings, which slowly reduce the amount blue light given off by the screen during evenings. This can help children wind down before bed.</w:t>
                            </w:r>
                          </w:p>
                          <w:p w14:paraId="5D9C4969" w14:textId="77777777" w:rsidR="00CF401A" w:rsidRPr="00F81A98" w:rsidRDefault="00CF401A" w:rsidP="00CF401A">
                            <w:pPr>
                              <w:jc w:val="center"/>
                              <w:rPr>
                                <w:rFonts w:ascii="Calibri" w:hAnsi="Calibri" w:cs="Calibri"/>
                                <w:sz w:val="22"/>
                                <w:szCs w:val="22"/>
                                <w:lang w:val="en-US"/>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F22864" id="_x0000_s1029" type="#_x0000_t202" style="position:absolute;left:0;text-align:left;margin-left:17.1pt;margin-top:10pt;width:185.9pt;height:468.55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" stroked="f">
                <v:textbox>
                  <w:txbxContent>
                    <w:p w14:paraId="24AEEB76" w14:textId="40011F09" w:rsidR="00830640" w:rsidRDefault="00830640" w:rsidP="00F81A98">
                      <w:pPr>
                        <w:jc w:val="center"/>
                        <w:rPr>
                          <w:rFonts w:ascii="Calibri" w:hAnsi="Calibri" w:cs="Calibri"/>
                          <w:b/>
                          <w:bCs/>
                          <w:color w:val="77206D" w:themeColor="accent5" w:themeShade="BF"/>
                          <w:sz w:val="32"/>
                          <w:szCs w:val="32"/>
                          <w:lang w:val="en-US"/>
                        </w:rPr>
                      </w:pPr>
                      <w:r>
                        <w:rPr>
                          <w:rFonts w:ascii="Calibri" w:hAnsi="Calibri" w:cs="Calibri"/>
                          <w:b/>
                          <w:bCs/>
                          <w:color w:val="77206D" w:themeColor="accent5" w:themeShade="BF"/>
                          <w:sz w:val="32"/>
                          <w:szCs w:val="32"/>
                          <w:lang w:val="en-US"/>
                        </w:rPr>
                        <w:t>Screen Time Tips &amp; Support</w:t>
                      </w:r>
                    </w:p>
                    <w:p w14:paraId="350D531A" w14:textId="43D47A7A" w:rsidR="00327224" w:rsidRDefault="00327224" w:rsidP="00327224">
                      <w:pPr>
                        <w:rPr>
                          <w:rFonts w:ascii="Calibri" w:hAnsi="Calibri" w:cs="Calibri"/>
                          <w:sz w:val="22"/>
                          <w:szCs w:val="22"/>
                          <w:lang w:val="en-US"/>
                        </w:rPr>
                      </w:pPr>
                      <w:r>
                        <w:rPr>
                          <w:rFonts w:ascii="Calibri" w:hAnsi="Calibri" w:cs="Calibri"/>
                          <w:sz w:val="22"/>
                          <w:szCs w:val="22"/>
                          <w:lang w:val="en-US"/>
                        </w:rPr>
                        <w:t>Internet Matters, have created these handy video guides to support families with talking about screen time</w:t>
                      </w:r>
                      <w:r w:rsidR="00082882">
                        <w:rPr>
                          <w:rFonts w:ascii="Calibri" w:hAnsi="Calibri" w:cs="Calibri"/>
                          <w:sz w:val="22"/>
                          <w:szCs w:val="22"/>
                          <w:lang w:val="en-US"/>
                        </w:rPr>
                        <w:t>.</w:t>
                      </w:r>
                    </w:p>
                    <w:p w14:paraId="74105338" w14:textId="20809473" w:rsidR="00082882" w:rsidRDefault="00082882" w:rsidP="00327224">
                      <w:pPr>
                        <w:rPr>
                          <w:rFonts w:ascii="Calibri" w:hAnsi="Calibri" w:cs="Calibri"/>
                          <w:sz w:val="22"/>
                          <w:szCs w:val="22"/>
                          <w:lang w:val="en-US"/>
                        </w:rPr>
                      </w:pPr>
                      <w:r>
                        <w:rPr>
                          <w:rFonts w:ascii="Calibri" w:hAnsi="Calibri" w:cs="Calibri"/>
                          <w:sz w:val="22"/>
                          <w:szCs w:val="22"/>
                          <w:lang w:val="en-US"/>
                        </w:rPr>
                        <w:t xml:space="preserve">EYFS: </w:t>
                      </w:r>
                      <w:hyperlink r:id="rId18" w:tgtFrame="_blank" w:tooltip="Share link" w:history="1">
                        <w:r w:rsidR="0091374D" w:rsidRPr="0091374D">
                          <w:rPr>
                            <w:rStyle w:val="Hyperlink"/>
                            <w:rFonts w:ascii="Calibri" w:hAnsi="Calibri" w:cs="Calibri"/>
                            <w:sz w:val="22"/>
                            <w:szCs w:val="22"/>
                          </w:rPr>
                          <w:t>https://youtu.be/zBxQJE_H20Y</w:t>
                        </w:r>
                      </w:hyperlink>
                    </w:p>
                    <w:p w14:paraId="3900E9D4" w14:textId="53CCD4E6" w:rsidR="00082882" w:rsidRDefault="00082882" w:rsidP="00327224">
                      <w:pPr>
                        <w:rPr>
                          <w:rFonts w:ascii="Calibri" w:hAnsi="Calibri" w:cs="Calibri"/>
                          <w:sz w:val="22"/>
                          <w:szCs w:val="22"/>
                          <w:lang w:val="en-US"/>
                        </w:rPr>
                      </w:pPr>
                      <w:r>
                        <w:rPr>
                          <w:rFonts w:ascii="Calibri" w:hAnsi="Calibri" w:cs="Calibri"/>
                          <w:sz w:val="22"/>
                          <w:szCs w:val="22"/>
                          <w:lang w:val="en-US"/>
                        </w:rPr>
                        <w:t xml:space="preserve">Key Stage 1: </w:t>
                      </w:r>
                      <w:hyperlink r:id="rId19" w:tgtFrame="_blank" w:tooltip="Share link" w:history="1">
                        <w:r w:rsidRPr="00082882">
                          <w:rPr>
                            <w:rStyle w:val="Hyperlink"/>
                            <w:rFonts w:ascii="Calibri" w:hAnsi="Calibri" w:cs="Calibri"/>
                            <w:sz w:val="22"/>
                            <w:szCs w:val="22"/>
                          </w:rPr>
                          <w:t>https://youtu.be/J03FF9K9Bf0</w:t>
                        </w:r>
                      </w:hyperlink>
                    </w:p>
                    <w:p w14:paraId="79315B9B" w14:textId="2BC077B1" w:rsidR="00A03A17" w:rsidRDefault="00DD7D07" w:rsidP="00F81A98">
                      <w:pPr>
                        <w:rPr>
                          <w:rFonts w:ascii="Calibri" w:hAnsi="Calibri" w:cs="Calibri"/>
                          <w:sz w:val="22"/>
                          <w:szCs w:val="22"/>
                          <w:lang w:val="en-US"/>
                        </w:rPr>
                      </w:pPr>
                      <w:r>
                        <w:rPr>
                          <w:rFonts w:ascii="Calibri" w:hAnsi="Calibri" w:cs="Calibri"/>
                          <w:sz w:val="22"/>
                          <w:szCs w:val="22"/>
                          <w:lang w:val="en-US"/>
                        </w:rPr>
                        <w:t xml:space="preserve">Key Stage 2: </w:t>
                      </w:r>
                      <w:hyperlink r:id="rId20" w:tgtFrame="_blank" w:history="1">
                        <w:r w:rsidRPr="00DD7D07">
                          <w:rPr>
                            <w:rStyle w:val="Hyperlink"/>
                            <w:rFonts w:ascii="Calibri" w:hAnsi="Calibri" w:cs="Calibri"/>
                            <w:sz w:val="22"/>
                            <w:szCs w:val="22"/>
                          </w:rPr>
                          <w:t>https://youtu.be/B7pJrdRzwF0</w:t>
                        </w:r>
                      </w:hyperlink>
                      <w:r w:rsidR="00C9322D" w:rsidRPr="00F81A98">
                        <w:rPr>
                          <w:rFonts w:ascii="Calibri" w:hAnsi="Calibri" w:cs="Calibri"/>
                          <w:sz w:val="22"/>
                          <w:szCs w:val="22"/>
                          <w:lang w:val="en-US"/>
                        </w:rPr>
                        <w:t xml:space="preserve"> </w:t>
                      </w:r>
                    </w:p>
                    <w:p w14:paraId="300C1134" w14:textId="77777777" w:rsidR="00CF401A" w:rsidRDefault="00CF401A" w:rsidP="00F81A98">
                      <w:pPr>
                        <w:rPr>
                          <w:rFonts w:ascii="Calibri" w:hAnsi="Calibri" w:cs="Calibri"/>
                          <w:sz w:val="22"/>
                          <w:szCs w:val="22"/>
                          <w:lang w:val="en-US"/>
                        </w:rPr>
                      </w:pPr>
                    </w:p>
                    <w:p w14:paraId="1B3FB3EF" w14:textId="7A20AA8D" w:rsidR="00CF401A" w:rsidRDefault="00CF401A" w:rsidP="00CF401A">
                      <w:pPr>
                        <w:jc w:val="center"/>
                        <w:rPr>
                          <w:rFonts w:ascii="Calibri" w:hAnsi="Calibri" w:cs="Calibri"/>
                          <w:b/>
                          <w:bCs/>
                          <w:color w:val="77206D" w:themeColor="accent5" w:themeShade="BF"/>
                          <w:sz w:val="32"/>
                          <w:szCs w:val="32"/>
                          <w:lang w:val="en-US"/>
                        </w:rPr>
                      </w:pPr>
                      <w:r>
                        <w:rPr>
                          <w:rFonts w:ascii="Calibri" w:hAnsi="Calibri" w:cs="Calibri"/>
                          <w:b/>
                          <w:bCs/>
                          <w:color w:val="77206D" w:themeColor="accent5" w:themeShade="BF"/>
                          <w:sz w:val="32"/>
                          <w:szCs w:val="32"/>
                          <w:lang w:val="en-US"/>
                        </w:rPr>
                        <w:t>Managing children’s screen time</w:t>
                      </w:r>
                    </w:p>
                    <w:p w14:paraId="0D9A710E" w14:textId="151BA389" w:rsidR="00DE6A20" w:rsidRPr="00DE6A20" w:rsidRDefault="00DE6A20" w:rsidP="00DE6A20">
                      <w:pPr>
                        <w:rPr>
                          <w:rFonts w:ascii="Calibri" w:hAnsi="Calibri" w:cs="Calibri"/>
                          <w:b/>
                          <w:bCs/>
                          <w:sz w:val="22"/>
                          <w:szCs w:val="22"/>
                          <w:lang w:val="en-US"/>
                        </w:rPr>
                      </w:pPr>
                      <w:r w:rsidRPr="00DE6A20">
                        <w:rPr>
                          <w:rFonts w:ascii="Calibri" w:hAnsi="Calibri" w:cs="Calibri"/>
                          <w:b/>
                          <w:bCs/>
                          <w:sz w:val="22"/>
                          <w:szCs w:val="22"/>
                          <w:lang w:val="en-US"/>
                        </w:rPr>
                        <w:t>Parental controls can support positive screen time</w:t>
                      </w:r>
                      <w:r>
                        <w:rPr>
                          <w:rFonts w:ascii="Calibri" w:hAnsi="Calibri" w:cs="Calibri"/>
                          <w:b/>
                          <w:bCs/>
                          <w:sz w:val="22"/>
                          <w:szCs w:val="22"/>
                          <w:lang w:val="en-US"/>
                        </w:rPr>
                        <w:t xml:space="preserve"> - </w:t>
                      </w:r>
                      <w:r w:rsidRPr="00DE6A20">
                        <w:rPr>
                          <w:rFonts w:ascii="Calibri" w:hAnsi="Calibri" w:cs="Calibri"/>
                          <w:sz w:val="22"/>
                          <w:szCs w:val="22"/>
                          <w:lang w:val="en-US"/>
                        </w:rPr>
                        <w:t>Make use of parental control tools on the devices and platforms your child uses. Some controls can remotely close down apps or games, reminding your child when they reach daily agreed limits. Others have night settings, which slowly reduce the amount blue light given off by the screen during evenings. This can help children wind down before bed.</w:t>
                      </w:r>
                    </w:p>
                    <w:p w14:paraId="5D9C4969" w14:textId="77777777" w:rsidR="00CF401A" w:rsidRPr="00F81A98" w:rsidRDefault="00CF401A" w:rsidP="00CF401A">
                      <w:pPr>
                        <w:jc w:val="center"/>
                        <w:rPr>
                          <w:rFonts w:ascii="Calibri" w:hAnsi="Calibri" w:cs="Calibri"/>
                          <w:sz w:val="22"/>
                          <w:szCs w:val="22"/>
                          <w:lang w:val="en-US"/>
                        </w:rPr>
                      </w:pPr>
                    </w:p>
                  </w:txbxContent>
                </v:textbox>
                <w10:wrap type="square"/>
              </v:shape>
            </w:pict>
          </mc:Fallback>
        </mc:AlternateContent>
      </w:r>
      <w:r w:rsidR="00FA023A">
        <w:rPr>
          <w:noProof/>
        </w:rPr>
        <mc:AlternateContent>
          <mc:Choice Requires="wps">
            <w:drawing>
              <wp:anchor distT="0" distB="0" distL="114300" distR="114300" simplePos="0" relativeHeight="251670528" behindDoc="0" locked="0" layoutInCell="1" allowOverlap="1" wp14:anchorId="2FB69406" wp14:editId="3DD6C908">
                <wp:simplePos x="0" y="0"/>
                <wp:positionH relativeFrom="margin">
                  <wp:align>right</wp:align>
                </wp:positionH>
                <wp:positionV relativeFrom="paragraph">
                  <wp:posOffset>19050</wp:posOffset>
                </wp:positionV>
                <wp:extent cx="4292600" cy="6280150"/>
                <wp:effectExtent l="19050" t="19050" r="31750" b="44450"/>
                <wp:wrapNone/>
                <wp:docPr id="1319449374" name="Rectangle 1"/>
                <wp:cNvGraphicFramePr/>
                <a:graphic xmlns:a="http://schemas.openxmlformats.org/drawingml/2006/main">
                  <a:graphicData uri="http://schemas.microsoft.com/office/word/2010/wordprocessingShape">
                    <wps:wsp>
                      <wps:cNvSpPr/>
                      <wps:spPr>
                        <a:xfrm>
                          <a:off x="0" y="0"/>
                          <a:ext cx="4292600" cy="6280150"/>
                        </a:xfrm>
                        <a:prstGeom prst="rect">
                          <a:avLst/>
                        </a:prstGeom>
                        <a:noFill/>
                        <a:ln w="571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640AB0" id="Rectangle 1" o:spid="_x0000_s1026" style="position:absolute;margin-left:286.8pt;margin-top:1.5pt;width:338pt;height:494.5pt;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" filled="f" strokecolor="#7030a0" strokeweight="4.5pt">
                <w10:wrap anchorx="margin"/>
              </v:rect>
            </w:pict>
          </mc:Fallback>
        </mc:AlternateContent>
      </w:r>
      <w:r w:rsidR="00FA023A">
        <w:rPr>
          <w:noProof/>
        </w:rPr>
        <mc:AlternateContent>
          <mc:Choice Requires="wps">
            <w:drawing>
              <wp:anchor distT="0" distB="0" distL="114300" distR="114300" simplePos="0" relativeHeight="251668480" behindDoc="0" locked="0" layoutInCell="1" allowOverlap="1" wp14:anchorId="3D7B0354" wp14:editId="333B828F">
                <wp:simplePos x="0" y="0"/>
                <wp:positionH relativeFrom="margin">
                  <wp:posOffset>0</wp:posOffset>
                </wp:positionH>
                <wp:positionV relativeFrom="paragraph">
                  <wp:posOffset>19050</wp:posOffset>
                </wp:positionV>
                <wp:extent cx="4292600" cy="6280150"/>
                <wp:effectExtent l="19050" t="19050" r="31750" b="44450"/>
                <wp:wrapNone/>
                <wp:docPr id="1605075653" name="Rectangle 1"/>
                <wp:cNvGraphicFramePr/>
                <a:graphic xmlns:a="http://schemas.openxmlformats.org/drawingml/2006/main">
                  <a:graphicData uri="http://schemas.microsoft.com/office/word/2010/wordprocessingShape">
                    <wps:wsp>
                      <wps:cNvSpPr/>
                      <wps:spPr>
                        <a:xfrm>
                          <a:off x="0" y="0"/>
                          <a:ext cx="4292600" cy="6280150"/>
                        </a:xfrm>
                        <a:prstGeom prst="rect">
                          <a:avLst/>
                        </a:prstGeom>
                        <a:noFill/>
                        <a:ln w="5715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E2851" id="Rectangle 1" o:spid="_x0000_s1026" style="position:absolute;margin-left:0;margin-top:1.5pt;width:338pt;height:494.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" filled="f" strokecolor="#7030a0" strokeweight="4.5pt">
                <w10:wrap anchorx="margin"/>
              </v:rect>
            </w:pict>
          </mc:Fallback>
        </mc:AlternateContent>
      </w:r>
    </w:p>
    <w:p w14:paraId="744DB374" w14:textId="1F42F85A" w:rsidR="00E15AD9" w:rsidRPr="00E15AD9" w:rsidRDefault="002A7887" w:rsidP="00E15AD9">
      <w:r>
        <w:rPr>
          <w:noProof/>
        </w:rPr>
        <mc:AlternateContent>
          <mc:Choice Requires="wps">
            <w:drawing>
              <wp:anchor distT="45720" distB="45720" distL="114300" distR="114300" simplePos="0" relativeHeight="251672576" behindDoc="0" locked="0" layoutInCell="1" allowOverlap="1" wp14:anchorId="71CB1A98" wp14:editId="1846A0A1">
                <wp:simplePos x="0" y="0"/>
                <wp:positionH relativeFrom="column">
                  <wp:posOffset>5689600</wp:posOffset>
                </wp:positionH>
                <wp:positionV relativeFrom="paragraph">
                  <wp:posOffset>13335</wp:posOffset>
                </wp:positionV>
                <wp:extent cx="2360930" cy="5867400"/>
                <wp:effectExtent l="0" t="0" r="0" b="0"/>
                <wp:wrapSquare wrapText="bothSides"/>
                <wp:docPr id="1170446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867400"/>
                        </a:xfrm>
                        <a:prstGeom prst="rect">
                          <a:avLst/>
                        </a:prstGeom>
                        <a:solidFill>
                          <a:srgbClr val="FFFFFF"/>
                        </a:solidFill>
                        <a:ln w="9525">
                          <a:noFill/>
                          <a:miter lim="800000"/>
                          <a:headEnd/>
                          <a:tailEnd/>
                        </a:ln>
                      </wps:spPr>
                      <wps:txbx>
                        <w:txbxContent>
                          <w:p w14:paraId="53AEAAD7" w14:textId="486115A2" w:rsidR="00AA7967" w:rsidRPr="00AA7967" w:rsidRDefault="00AA7967" w:rsidP="00B74496">
                            <w:pPr>
                              <w:jc w:val="center"/>
                              <w:rPr>
                                <w:rFonts w:ascii="Calibri" w:hAnsi="Calibri" w:cs="Calibri"/>
                                <w:b/>
                                <w:bCs/>
                                <w:color w:val="77206D" w:themeColor="accent5" w:themeShade="BF"/>
                                <w:sz w:val="32"/>
                                <w:szCs w:val="32"/>
                                <w:lang w:val="en-US"/>
                              </w:rPr>
                            </w:pPr>
                            <w:r w:rsidRPr="00AA7967">
                              <w:rPr>
                                <w:rFonts w:ascii="Calibri" w:hAnsi="Calibri" w:cs="Calibri"/>
                                <w:b/>
                                <w:bCs/>
                                <w:color w:val="77206D" w:themeColor="accent5" w:themeShade="BF"/>
                                <w:sz w:val="32"/>
                                <w:szCs w:val="32"/>
                                <w:lang w:val="en-US"/>
                              </w:rPr>
                              <w:t>4 tips to help make the most of screen time</w:t>
                            </w:r>
                          </w:p>
                          <w:p w14:paraId="19A101ED" w14:textId="575E036A" w:rsidR="00AA7967" w:rsidRPr="00B74496" w:rsidRDefault="00AA7967" w:rsidP="005C1E0E">
                            <w:pPr>
                              <w:pStyle w:val="ListParagraph"/>
                              <w:numPr>
                                <w:ilvl w:val="0"/>
                                <w:numId w:val="4"/>
                              </w:numPr>
                              <w:rPr>
                                <w:rFonts w:ascii="Calibri" w:hAnsi="Calibri" w:cs="Calibri"/>
                                <w:sz w:val="20"/>
                                <w:szCs w:val="20"/>
                                <w:lang w:val="en-US"/>
                              </w:rPr>
                            </w:pPr>
                            <w:r w:rsidRPr="00B74496">
                              <w:rPr>
                                <w:rFonts w:ascii="Calibri" w:hAnsi="Calibri" w:cs="Calibri"/>
                                <w:b/>
                                <w:bCs/>
                                <w:sz w:val="20"/>
                                <w:szCs w:val="20"/>
                                <w:u w:val="single"/>
                                <w:lang w:val="en-US"/>
                              </w:rPr>
                              <w:t>Agree on boundaries</w:t>
                            </w:r>
                            <w:r w:rsidR="005C1E0E" w:rsidRPr="00B74496">
                              <w:rPr>
                                <w:rFonts w:ascii="Calibri" w:hAnsi="Calibri" w:cs="Calibri"/>
                                <w:sz w:val="20"/>
                                <w:szCs w:val="20"/>
                                <w:lang w:val="en-US"/>
                              </w:rPr>
                              <w:t xml:space="preserve"> - </w:t>
                            </w:r>
                            <w:r w:rsidR="00D534FD" w:rsidRPr="00B74496">
                              <w:rPr>
                                <w:rFonts w:ascii="Calibri" w:hAnsi="Calibri" w:cs="Calibri"/>
                                <w:color w:val="3B3A39"/>
                                <w:sz w:val="20"/>
                                <w:szCs w:val="20"/>
                              </w:rPr>
                              <w:t>Every c</w:t>
                            </w:r>
                            <w:r w:rsidR="005C1E0E" w:rsidRPr="00B74496">
                              <w:rPr>
                                <w:rFonts w:ascii="Calibri" w:hAnsi="Calibri" w:cs="Calibri"/>
                                <w:color w:val="3B3A39"/>
                                <w:sz w:val="20"/>
                                <w:szCs w:val="20"/>
                              </w:rPr>
                              <w:t>h</w:t>
                            </w:r>
                            <w:r w:rsidR="00D534FD" w:rsidRPr="00B74496">
                              <w:rPr>
                                <w:rFonts w:ascii="Calibri" w:hAnsi="Calibri" w:cs="Calibri"/>
                                <w:color w:val="3B3A39"/>
                                <w:sz w:val="20"/>
                                <w:szCs w:val="20"/>
                              </w:rPr>
                              <w:t>ild’s screen time needs is different. Do they need their device to complete school work</w:t>
                            </w:r>
                            <w:r w:rsidR="000D36E9" w:rsidRPr="00B74496">
                              <w:rPr>
                                <w:rFonts w:ascii="Calibri" w:hAnsi="Calibri" w:cs="Calibri"/>
                                <w:color w:val="3B3A39"/>
                                <w:sz w:val="20"/>
                                <w:szCs w:val="20"/>
                              </w:rPr>
                              <w:t>? Does their time online negatively affect their mood?</w:t>
                            </w:r>
                            <w:r w:rsidR="0020086D" w:rsidRPr="00B74496">
                              <w:rPr>
                                <w:rFonts w:ascii="Calibri" w:hAnsi="Calibri" w:cs="Calibri"/>
                                <w:color w:val="3B3A39"/>
                                <w:sz w:val="20"/>
                                <w:szCs w:val="20"/>
                              </w:rPr>
                              <w:t xml:space="preserve"> </w:t>
                            </w:r>
                            <w:r w:rsidR="00D534FD" w:rsidRPr="00B74496">
                              <w:rPr>
                                <w:rFonts w:ascii="Calibri" w:hAnsi="Calibri" w:cs="Calibri"/>
                                <w:color w:val="3B3A39"/>
                                <w:sz w:val="20"/>
                                <w:szCs w:val="20"/>
                              </w:rPr>
                              <w:t>With your child and whole family,</w:t>
                            </w:r>
                            <w:r w:rsidR="0020086D" w:rsidRPr="00B74496">
                              <w:rPr>
                                <w:rFonts w:ascii="Calibri" w:hAnsi="Calibri" w:cs="Calibri"/>
                                <w:color w:val="3B3A39"/>
                                <w:sz w:val="20"/>
                                <w:szCs w:val="20"/>
                              </w:rPr>
                              <w:t xml:space="preserve"> create a family agreement</w:t>
                            </w:r>
                            <w:r w:rsidR="00D534FD" w:rsidRPr="00B74496">
                              <w:rPr>
                                <w:rFonts w:ascii="Calibri" w:hAnsi="Calibri" w:cs="Calibri"/>
                                <w:color w:val="3B3A39"/>
                                <w:sz w:val="20"/>
                                <w:szCs w:val="20"/>
                              </w:rPr>
                              <w:t> that outlines when, where and for how long you all can use devices. And make sure everyone in the family gets on board — including older siblings,</w:t>
                            </w:r>
                            <w:r w:rsidR="0020086D" w:rsidRPr="00B74496">
                              <w:rPr>
                                <w:rFonts w:ascii="Calibri" w:hAnsi="Calibri" w:cs="Calibri"/>
                                <w:color w:val="3B3A39"/>
                                <w:sz w:val="20"/>
                                <w:szCs w:val="20"/>
                              </w:rPr>
                              <w:t xml:space="preserve"> grandparents</w:t>
                            </w:r>
                            <w:r w:rsidR="00D534FD" w:rsidRPr="00B74496">
                              <w:rPr>
                                <w:rFonts w:ascii="Calibri" w:hAnsi="Calibri" w:cs="Calibri"/>
                                <w:color w:val="3B3A39"/>
                                <w:sz w:val="20"/>
                                <w:szCs w:val="20"/>
                              </w:rPr>
                              <w:t xml:space="preserve"> and anyone else living in the home.</w:t>
                            </w:r>
                          </w:p>
                          <w:p w14:paraId="41604020" w14:textId="7120E645" w:rsidR="00AA7967" w:rsidRPr="00B74496" w:rsidRDefault="00AA7967" w:rsidP="00EC198F">
                            <w:pPr>
                              <w:pStyle w:val="ListParagraph"/>
                              <w:numPr>
                                <w:ilvl w:val="0"/>
                                <w:numId w:val="4"/>
                              </w:numPr>
                              <w:rPr>
                                <w:rFonts w:ascii="Calibri" w:hAnsi="Calibri" w:cs="Calibri"/>
                                <w:sz w:val="20"/>
                                <w:szCs w:val="20"/>
                              </w:rPr>
                            </w:pPr>
                            <w:r w:rsidRPr="00B74496">
                              <w:rPr>
                                <w:rFonts w:ascii="Calibri" w:hAnsi="Calibri" w:cs="Calibri"/>
                                <w:b/>
                                <w:bCs/>
                                <w:sz w:val="20"/>
                                <w:szCs w:val="20"/>
                                <w:u w:val="single"/>
                                <w:lang w:val="en-US"/>
                              </w:rPr>
                              <w:t>Set up parent controls</w:t>
                            </w:r>
                            <w:r w:rsidR="005C1E0E" w:rsidRPr="00B74496">
                              <w:rPr>
                                <w:rFonts w:ascii="Calibri" w:hAnsi="Calibri" w:cs="Calibri"/>
                                <w:sz w:val="20"/>
                                <w:szCs w:val="20"/>
                                <w:lang w:val="en-US"/>
                              </w:rPr>
                              <w:t xml:space="preserve"> - </w:t>
                            </w:r>
                            <w:r w:rsidR="00112B7A" w:rsidRPr="00B74496">
                              <w:rPr>
                                <w:rFonts w:ascii="Calibri" w:hAnsi="Calibri" w:cs="Calibri"/>
                                <w:sz w:val="20"/>
                                <w:szCs w:val="20"/>
                              </w:rPr>
                              <w:t>Screen time parental controls come in a range of shapes and uses. Google Family Link for example, can provide screen time reports across apps and devices. On </w:t>
                            </w:r>
                            <w:r w:rsidR="00137258" w:rsidRPr="00B74496">
                              <w:rPr>
                                <w:rFonts w:ascii="Calibri" w:hAnsi="Calibri" w:cs="Calibri"/>
                                <w:sz w:val="20"/>
                                <w:szCs w:val="20"/>
                              </w:rPr>
                              <w:t>some social media sites</w:t>
                            </w:r>
                            <w:r w:rsidR="00112B7A" w:rsidRPr="00B74496">
                              <w:rPr>
                                <w:rFonts w:ascii="Calibri" w:hAnsi="Calibri" w:cs="Calibri"/>
                                <w:sz w:val="20"/>
                                <w:szCs w:val="20"/>
                              </w:rPr>
                              <w:t>, you can monitor screen time through Family Pairing or set daily limits on your child’s account.</w:t>
                            </w:r>
                            <w:r w:rsidR="00137258" w:rsidRPr="00B74496">
                              <w:rPr>
                                <w:rFonts w:ascii="Calibri" w:hAnsi="Calibri" w:cs="Calibri"/>
                                <w:sz w:val="20"/>
                                <w:szCs w:val="20"/>
                              </w:rPr>
                              <w:t xml:space="preserve"> </w:t>
                            </w:r>
                            <w:r w:rsidR="00112B7A" w:rsidRPr="00B74496">
                              <w:rPr>
                                <w:rFonts w:ascii="Calibri" w:hAnsi="Calibri" w:cs="Calibri"/>
                                <w:sz w:val="20"/>
                                <w:szCs w:val="20"/>
                                <w:lang w:val="en-US"/>
                              </w:rPr>
                              <w:t>These parental controls cannot replace regular conversations. However, they can support what you and your child agrees on when it comes to setting boundaries.</w:t>
                            </w:r>
                            <w:r w:rsidR="00137258" w:rsidRPr="00B74496">
                              <w:rPr>
                                <w:rFonts w:ascii="Calibri" w:hAnsi="Calibri" w:cs="Calibri"/>
                                <w:sz w:val="20"/>
                                <w:szCs w:val="20"/>
                                <w:lang w:val="en-US"/>
                              </w:rPr>
                              <w:t xml:space="preserve"> </w:t>
                            </w:r>
                            <w:r w:rsidR="00EC198F" w:rsidRPr="00B74496">
                              <w:rPr>
                                <w:rFonts w:ascii="Calibri" w:hAnsi="Calibri" w:cs="Calibri"/>
                                <w:sz w:val="20"/>
                                <w:szCs w:val="20"/>
                                <w:lang w:val="en-US"/>
                              </w:rPr>
                              <w:t xml:space="preserve">Internet Matters has a number of how </w:t>
                            </w:r>
                            <w:proofErr w:type="spellStart"/>
                            <w:r w:rsidR="00EC198F" w:rsidRPr="00B74496">
                              <w:rPr>
                                <w:rFonts w:ascii="Calibri" w:hAnsi="Calibri" w:cs="Calibri"/>
                                <w:sz w:val="20"/>
                                <w:szCs w:val="20"/>
                                <w:lang w:val="en-US"/>
                              </w:rPr>
                              <w:t>to’s</w:t>
                            </w:r>
                            <w:proofErr w:type="spellEnd"/>
                            <w:r w:rsidR="00EC198F" w:rsidRPr="00B74496">
                              <w:rPr>
                                <w:rFonts w:ascii="Calibri" w:hAnsi="Calibri" w:cs="Calibri"/>
                                <w:sz w:val="20"/>
                                <w:szCs w:val="20"/>
                                <w:lang w:val="en-US"/>
                              </w:rPr>
                              <w:t xml:space="preserve">: </w:t>
                            </w:r>
                            <w:hyperlink r:id="rId21" w:history="1">
                              <w:r w:rsidR="00EC198F" w:rsidRPr="00B74496">
                                <w:rPr>
                                  <w:rStyle w:val="Hyperlink"/>
                                  <w:rFonts w:ascii="Calibri" w:hAnsi="Calibri" w:cs="Calibri"/>
                                  <w:sz w:val="20"/>
                                  <w:szCs w:val="20"/>
                                </w:rPr>
                                <w:t>Parental controls &amp; privacy settings guides | Internet Matters</w:t>
                              </w:r>
                            </w:hyperlink>
                          </w:p>
                          <w:p w14:paraId="2E4A0746" w14:textId="1534EF92" w:rsidR="00AA7967" w:rsidRPr="00B74496" w:rsidRDefault="00AA7967" w:rsidP="00AA7967">
                            <w:pPr>
                              <w:pStyle w:val="ListParagraph"/>
                              <w:numPr>
                                <w:ilvl w:val="0"/>
                                <w:numId w:val="4"/>
                              </w:numPr>
                              <w:rPr>
                                <w:rFonts w:ascii="Calibri" w:hAnsi="Calibri" w:cs="Calibri"/>
                                <w:sz w:val="20"/>
                                <w:szCs w:val="20"/>
                                <w:u w:val="single"/>
                                <w:lang w:val="en-US"/>
                              </w:rPr>
                            </w:pPr>
                            <w:r w:rsidRPr="00B74496">
                              <w:rPr>
                                <w:rFonts w:ascii="Calibri" w:hAnsi="Calibri" w:cs="Calibri"/>
                                <w:b/>
                                <w:bCs/>
                                <w:sz w:val="20"/>
                                <w:szCs w:val="20"/>
                                <w:u w:val="single"/>
                                <w:lang w:val="en-US"/>
                              </w:rPr>
                              <w:t>Talk regularly about device use</w:t>
                            </w:r>
                            <w:r w:rsidR="00180C0B" w:rsidRPr="00B74496">
                              <w:rPr>
                                <w:rFonts w:ascii="Calibri" w:hAnsi="Calibri" w:cs="Calibri"/>
                                <w:sz w:val="20"/>
                                <w:szCs w:val="20"/>
                                <w:u w:val="single"/>
                                <w:lang w:val="en-US"/>
                              </w:rPr>
                              <w:t xml:space="preserve"> </w:t>
                            </w:r>
                            <w:r w:rsidR="00180C0B" w:rsidRPr="00B74496">
                              <w:rPr>
                                <w:rFonts w:ascii="Calibri" w:hAnsi="Calibri" w:cs="Calibri"/>
                                <w:sz w:val="20"/>
                                <w:szCs w:val="20"/>
                                <w:lang w:val="en-US"/>
                              </w:rPr>
                              <w:t xml:space="preserve">- </w:t>
                            </w:r>
                            <w:r w:rsidR="00180C0B" w:rsidRPr="00B74496">
                              <w:rPr>
                                <w:rFonts w:ascii="Calibri" w:hAnsi="Calibri" w:cs="Calibri"/>
                                <w:sz w:val="20"/>
                                <w:szCs w:val="20"/>
                              </w:rPr>
                              <w:t>As soon as your child starts using devices, talk to them about their time online. Ask them questions about how their time online makes them feel and check in on the actions they take to decompress. In your conversations, you can also revisit the Family Agreement to see what is or isn’t working</w:t>
                            </w:r>
                          </w:p>
                          <w:p w14:paraId="3E6D560A" w14:textId="33371D5F" w:rsidR="00E724A3" w:rsidRPr="00B74496" w:rsidRDefault="00AA7967" w:rsidP="006D6EB5">
                            <w:pPr>
                              <w:pStyle w:val="ListParagraph"/>
                              <w:numPr>
                                <w:ilvl w:val="0"/>
                                <w:numId w:val="4"/>
                              </w:numPr>
                              <w:rPr>
                                <w:rFonts w:ascii="Calibri" w:hAnsi="Calibri" w:cs="Calibri"/>
                                <w:sz w:val="20"/>
                                <w:szCs w:val="20"/>
                              </w:rPr>
                            </w:pPr>
                            <w:r w:rsidRPr="00B74496">
                              <w:rPr>
                                <w:rFonts w:ascii="Calibri" w:hAnsi="Calibri" w:cs="Calibri"/>
                                <w:b/>
                                <w:bCs/>
                                <w:sz w:val="20"/>
                                <w:szCs w:val="20"/>
                                <w:u w:val="single"/>
                                <w:lang w:val="en-US"/>
                              </w:rPr>
                              <w:t>Find activities to do during screen breaks</w:t>
                            </w:r>
                            <w:r w:rsidR="00E724A3" w:rsidRPr="00B74496">
                              <w:rPr>
                                <w:rFonts w:ascii="Calibri" w:hAnsi="Calibri" w:cs="Calibri"/>
                                <w:sz w:val="20"/>
                                <w:szCs w:val="20"/>
                                <w:lang w:val="en-US"/>
                              </w:rPr>
                              <w:t xml:space="preserve"> </w:t>
                            </w:r>
                            <w:r w:rsidR="002B2889" w:rsidRPr="00B74496">
                              <w:rPr>
                                <w:rFonts w:ascii="Calibri" w:hAnsi="Calibri" w:cs="Calibri"/>
                                <w:sz w:val="20"/>
                                <w:szCs w:val="20"/>
                              </w:rPr>
                              <w:t xml:space="preserve">When it comes to screen breaks, make sure children have something else they can do. Maybe that’s writing stories or making crafts or playing outside. Often, complaints around device breaks relate to ‘boredom’ or not knowing what else to do. </w:t>
                            </w:r>
                            <w:r w:rsidR="002B2889" w:rsidRPr="00B74496">
                              <w:rPr>
                                <w:rFonts w:ascii="Calibri" w:hAnsi="Calibri" w:cs="Calibri"/>
                                <w:sz w:val="20"/>
                                <w:szCs w:val="20"/>
                                <w:lang w:val="en-US"/>
                              </w:rPr>
                              <w:t>If screen time breaks are new, this is especially important. Try doing new things together at first to help children find different options.</w:t>
                            </w:r>
                          </w:p>
                          <w:p w14:paraId="0033CB3F" w14:textId="77777777" w:rsidR="00B74496" w:rsidRDefault="00B74496"/>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1CB1A98" id="_x0000_s1030" type="#_x0000_t202" style="position:absolute;margin-left:448pt;margin-top:1.05pt;width:185.9pt;height:462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" stroked="f">
                <v:textbox>
                  <w:txbxContent>
                    <w:p w14:paraId="53AEAAD7" w14:textId="486115A2" w:rsidR="00AA7967" w:rsidRPr="00AA7967" w:rsidRDefault="00AA7967" w:rsidP="00B74496">
                      <w:pPr>
                        <w:jc w:val="center"/>
                        <w:rPr>
                          <w:rFonts w:ascii="Calibri" w:hAnsi="Calibri" w:cs="Calibri"/>
                          <w:b/>
                          <w:bCs/>
                          <w:color w:val="77206D" w:themeColor="accent5" w:themeShade="BF"/>
                          <w:sz w:val="32"/>
                          <w:szCs w:val="32"/>
                          <w:lang w:val="en-US"/>
                        </w:rPr>
                      </w:pPr>
                      <w:r w:rsidRPr="00AA7967">
                        <w:rPr>
                          <w:rFonts w:ascii="Calibri" w:hAnsi="Calibri" w:cs="Calibri"/>
                          <w:b/>
                          <w:bCs/>
                          <w:color w:val="77206D" w:themeColor="accent5" w:themeShade="BF"/>
                          <w:sz w:val="32"/>
                          <w:szCs w:val="32"/>
                          <w:lang w:val="en-US"/>
                        </w:rPr>
                        <w:t>4 tips to help make the most of screen time</w:t>
                      </w:r>
                    </w:p>
                    <w:p w14:paraId="19A101ED" w14:textId="575E036A" w:rsidR="00AA7967" w:rsidRPr="00B74496" w:rsidRDefault="00AA7967" w:rsidP="005C1E0E">
                      <w:pPr>
                        <w:pStyle w:val="ListParagraph"/>
                        <w:numPr>
                          <w:ilvl w:val="0"/>
                          <w:numId w:val="4"/>
                        </w:numPr>
                        <w:rPr>
                          <w:rFonts w:ascii="Calibri" w:hAnsi="Calibri" w:cs="Calibri"/>
                          <w:sz w:val="20"/>
                          <w:szCs w:val="20"/>
                          <w:lang w:val="en-US"/>
                        </w:rPr>
                      </w:pPr>
                      <w:r w:rsidRPr="00B74496">
                        <w:rPr>
                          <w:rFonts w:ascii="Calibri" w:hAnsi="Calibri" w:cs="Calibri"/>
                          <w:b/>
                          <w:bCs/>
                          <w:sz w:val="20"/>
                          <w:szCs w:val="20"/>
                          <w:u w:val="single"/>
                          <w:lang w:val="en-US"/>
                        </w:rPr>
                        <w:t>Agree on boundaries</w:t>
                      </w:r>
                      <w:r w:rsidR="005C1E0E" w:rsidRPr="00B74496">
                        <w:rPr>
                          <w:rFonts w:ascii="Calibri" w:hAnsi="Calibri" w:cs="Calibri"/>
                          <w:sz w:val="20"/>
                          <w:szCs w:val="20"/>
                          <w:lang w:val="en-US"/>
                        </w:rPr>
                        <w:t xml:space="preserve"> - </w:t>
                      </w:r>
                      <w:r w:rsidR="00D534FD" w:rsidRPr="00B74496">
                        <w:rPr>
                          <w:rFonts w:ascii="Calibri" w:hAnsi="Calibri" w:cs="Calibri"/>
                          <w:color w:val="3B3A39"/>
                          <w:sz w:val="20"/>
                          <w:szCs w:val="20"/>
                        </w:rPr>
                        <w:t>Every c</w:t>
                      </w:r>
                      <w:r w:rsidR="005C1E0E" w:rsidRPr="00B74496">
                        <w:rPr>
                          <w:rFonts w:ascii="Calibri" w:hAnsi="Calibri" w:cs="Calibri"/>
                          <w:color w:val="3B3A39"/>
                          <w:sz w:val="20"/>
                          <w:szCs w:val="20"/>
                        </w:rPr>
                        <w:t>h</w:t>
                      </w:r>
                      <w:r w:rsidR="00D534FD" w:rsidRPr="00B74496">
                        <w:rPr>
                          <w:rFonts w:ascii="Calibri" w:hAnsi="Calibri" w:cs="Calibri"/>
                          <w:color w:val="3B3A39"/>
                          <w:sz w:val="20"/>
                          <w:szCs w:val="20"/>
                        </w:rPr>
                        <w:t>ild’s screen time needs is different. Do they need their device to complete school work</w:t>
                      </w:r>
                      <w:r w:rsidR="000D36E9" w:rsidRPr="00B74496">
                        <w:rPr>
                          <w:rFonts w:ascii="Calibri" w:hAnsi="Calibri" w:cs="Calibri"/>
                          <w:color w:val="3B3A39"/>
                          <w:sz w:val="20"/>
                          <w:szCs w:val="20"/>
                        </w:rPr>
                        <w:t>? Does their time online negatively affect their mood?</w:t>
                      </w:r>
                      <w:r w:rsidR="0020086D" w:rsidRPr="00B74496">
                        <w:rPr>
                          <w:rFonts w:ascii="Calibri" w:hAnsi="Calibri" w:cs="Calibri"/>
                          <w:color w:val="3B3A39"/>
                          <w:sz w:val="20"/>
                          <w:szCs w:val="20"/>
                        </w:rPr>
                        <w:t xml:space="preserve"> </w:t>
                      </w:r>
                      <w:r w:rsidR="00D534FD" w:rsidRPr="00B74496">
                        <w:rPr>
                          <w:rFonts w:ascii="Calibri" w:hAnsi="Calibri" w:cs="Calibri"/>
                          <w:color w:val="3B3A39"/>
                          <w:sz w:val="20"/>
                          <w:szCs w:val="20"/>
                        </w:rPr>
                        <w:t>With your child and whole family,</w:t>
                      </w:r>
                      <w:r w:rsidR="0020086D" w:rsidRPr="00B74496">
                        <w:rPr>
                          <w:rFonts w:ascii="Calibri" w:hAnsi="Calibri" w:cs="Calibri"/>
                          <w:color w:val="3B3A39"/>
                          <w:sz w:val="20"/>
                          <w:szCs w:val="20"/>
                        </w:rPr>
                        <w:t xml:space="preserve"> create a family agreement</w:t>
                      </w:r>
                      <w:r w:rsidR="00D534FD" w:rsidRPr="00B74496">
                        <w:rPr>
                          <w:rFonts w:ascii="Calibri" w:hAnsi="Calibri" w:cs="Calibri"/>
                          <w:color w:val="3B3A39"/>
                          <w:sz w:val="20"/>
                          <w:szCs w:val="20"/>
                        </w:rPr>
                        <w:t> that outlines when, where and for how long you all can use devices. And make sure everyone in the family gets on board — including older siblings,</w:t>
                      </w:r>
                      <w:r w:rsidR="0020086D" w:rsidRPr="00B74496">
                        <w:rPr>
                          <w:rFonts w:ascii="Calibri" w:hAnsi="Calibri" w:cs="Calibri"/>
                          <w:color w:val="3B3A39"/>
                          <w:sz w:val="20"/>
                          <w:szCs w:val="20"/>
                        </w:rPr>
                        <w:t xml:space="preserve"> grandparents</w:t>
                      </w:r>
                      <w:r w:rsidR="00D534FD" w:rsidRPr="00B74496">
                        <w:rPr>
                          <w:rFonts w:ascii="Calibri" w:hAnsi="Calibri" w:cs="Calibri"/>
                          <w:color w:val="3B3A39"/>
                          <w:sz w:val="20"/>
                          <w:szCs w:val="20"/>
                        </w:rPr>
                        <w:t xml:space="preserve"> and anyone else living in the home.</w:t>
                      </w:r>
                    </w:p>
                    <w:p w14:paraId="41604020" w14:textId="7120E645" w:rsidR="00AA7967" w:rsidRPr="00B74496" w:rsidRDefault="00AA7967" w:rsidP="00EC198F">
                      <w:pPr>
                        <w:pStyle w:val="ListParagraph"/>
                        <w:numPr>
                          <w:ilvl w:val="0"/>
                          <w:numId w:val="4"/>
                        </w:numPr>
                        <w:rPr>
                          <w:rFonts w:ascii="Calibri" w:hAnsi="Calibri" w:cs="Calibri"/>
                          <w:sz w:val="20"/>
                          <w:szCs w:val="20"/>
                        </w:rPr>
                      </w:pPr>
                      <w:r w:rsidRPr="00B74496">
                        <w:rPr>
                          <w:rFonts w:ascii="Calibri" w:hAnsi="Calibri" w:cs="Calibri"/>
                          <w:b/>
                          <w:bCs/>
                          <w:sz w:val="20"/>
                          <w:szCs w:val="20"/>
                          <w:u w:val="single"/>
                          <w:lang w:val="en-US"/>
                        </w:rPr>
                        <w:t>Set up parent controls</w:t>
                      </w:r>
                      <w:r w:rsidR="005C1E0E" w:rsidRPr="00B74496">
                        <w:rPr>
                          <w:rFonts w:ascii="Calibri" w:hAnsi="Calibri" w:cs="Calibri"/>
                          <w:sz w:val="20"/>
                          <w:szCs w:val="20"/>
                          <w:lang w:val="en-US"/>
                        </w:rPr>
                        <w:t xml:space="preserve"> - </w:t>
                      </w:r>
                      <w:r w:rsidR="00112B7A" w:rsidRPr="00B74496">
                        <w:rPr>
                          <w:rFonts w:ascii="Calibri" w:hAnsi="Calibri" w:cs="Calibri"/>
                          <w:sz w:val="20"/>
                          <w:szCs w:val="20"/>
                        </w:rPr>
                        <w:t>Screen time parental controls come in a range of shapes and uses. Google Family Link for example, can provide screen time reports across apps and devices. On </w:t>
                      </w:r>
                      <w:r w:rsidR="00137258" w:rsidRPr="00B74496">
                        <w:rPr>
                          <w:rFonts w:ascii="Calibri" w:hAnsi="Calibri" w:cs="Calibri"/>
                          <w:sz w:val="20"/>
                          <w:szCs w:val="20"/>
                        </w:rPr>
                        <w:t>some social media sites</w:t>
                      </w:r>
                      <w:r w:rsidR="00112B7A" w:rsidRPr="00B74496">
                        <w:rPr>
                          <w:rFonts w:ascii="Calibri" w:hAnsi="Calibri" w:cs="Calibri"/>
                          <w:sz w:val="20"/>
                          <w:szCs w:val="20"/>
                        </w:rPr>
                        <w:t>, you can monitor screen time through Family Pairing or set daily limits on your child’s account.</w:t>
                      </w:r>
                      <w:r w:rsidR="00137258" w:rsidRPr="00B74496">
                        <w:rPr>
                          <w:rFonts w:ascii="Calibri" w:hAnsi="Calibri" w:cs="Calibri"/>
                          <w:sz w:val="20"/>
                          <w:szCs w:val="20"/>
                        </w:rPr>
                        <w:t xml:space="preserve"> </w:t>
                      </w:r>
                      <w:r w:rsidR="00112B7A" w:rsidRPr="00B74496">
                        <w:rPr>
                          <w:rFonts w:ascii="Calibri" w:hAnsi="Calibri" w:cs="Calibri"/>
                          <w:sz w:val="20"/>
                          <w:szCs w:val="20"/>
                          <w:lang w:val="en-US"/>
                        </w:rPr>
                        <w:t>These parental controls cannot replace regular conversations. However, they can support what you and your child agrees on when it comes to setting boundaries.</w:t>
                      </w:r>
                      <w:r w:rsidR="00137258" w:rsidRPr="00B74496">
                        <w:rPr>
                          <w:rFonts w:ascii="Calibri" w:hAnsi="Calibri" w:cs="Calibri"/>
                          <w:sz w:val="20"/>
                          <w:szCs w:val="20"/>
                          <w:lang w:val="en-US"/>
                        </w:rPr>
                        <w:t xml:space="preserve"> </w:t>
                      </w:r>
                      <w:r w:rsidR="00EC198F" w:rsidRPr="00B74496">
                        <w:rPr>
                          <w:rFonts w:ascii="Calibri" w:hAnsi="Calibri" w:cs="Calibri"/>
                          <w:sz w:val="20"/>
                          <w:szCs w:val="20"/>
                          <w:lang w:val="en-US"/>
                        </w:rPr>
                        <w:t xml:space="preserve">Internet Matters has a number of how </w:t>
                      </w:r>
                      <w:proofErr w:type="spellStart"/>
                      <w:r w:rsidR="00EC198F" w:rsidRPr="00B74496">
                        <w:rPr>
                          <w:rFonts w:ascii="Calibri" w:hAnsi="Calibri" w:cs="Calibri"/>
                          <w:sz w:val="20"/>
                          <w:szCs w:val="20"/>
                          <w:lang w:val="en-US"/>
                        </w:rPr>
                        <w:t>to’s</w:t>
                      </w:r>
                      <w:proofErr w:type="spellEnd"/>
                      <w:r w:rsidR="00EC198F" w:rsidRPr="00B74496">
                        <w:rPr>
                          <w:rFonts w:ascii="Calibri" w:hAnsi="Calibri" w:cs="Calibri"/>
                          <w:sz w:val="20"/>
                          <w:szCs w:val="20"/>
                          <w:lang w:val="en-US"/>
                        </w:rPr>
                        <w:t xml:space="preserve">: </w:t>
                      </w:r>
                      <w:hyperlink r:id="rId22" w:history="1">
                        <w:r w:rsidR="00EC198F" w:rsidRPr="00B74496">
                          <w:rPr>
                            <w:rStyle w:val="Hyperlink"/>
                            <w:rFonts w:ascii="Calibri" w:hAnsi="Calibri" w:cs="Calibri"/>
                            <w:sz w:val="20"/>
                            <w:szCs w:val="20"/>
                          </w:rPr>
                          <w:t>Parental controls &amp; privacy settings guides | Internet Matters</w:t>
                        </w:r>
                      </w:hyperlink>
                    </w:p>
                    <w:p w14:paraId="2E4A0746" w14:textId="1534EF92" w:rsidR="00AA7967" w:rsidRPr="00B74496" w:rsidRDefault="00AA7967" w:rsidP="00AA7967">
                      <w:pPr>
                        <w:pStyle w:val="ListParagraph"/>
                        <w:numPr>
                          <w:ilvl w:val="0"/>
                          <w:numId w:val="4"/>
                        </w:numPr>
                        <w:rPr>
                          <w:rFonts w:ascii="Calibri" w:hAnsi="Calibri" w:cs="Calibri"/>
                          <w:sz w:val="20"/>
                          <w:szCs w:val="20"/>
                          <w:u w:val="single"/>
                          <w:lang w:val="en-US"/>
                        </w:rPr>
                      </w:pPr>
                      <w:r w:rsidRPr="00B74496">
                        <w:rPr>
                          <w:rFonts w:ascii="Calibri" w:hAnsi="Calibri" w:cs="Calibri"/>
                          <w:b/>
                          <w:bCs/>
                          <w:sz w:val="20"/>
                          <w:szCs w:val="20"/>
                          <w:u w:val="single"/>
                          <w:lang w:val="en-US"/>
                        </w:rPr>
                        <w:t>Talk regularly about device use</w:t>
                      </w:r>
                      <w:r w:rsidR="00180C0B" w:rsidRPr="00B74496">
                        <w:rPr>
                          <w:rFonts w:ascii="Calibri" w:hAnsi="Calibri" w:cs="Calibri"/>
                          <w:sz w:val="20"/>
                          <w:szCs w:val="20"/>
                          <w:u w:val="single"/>
                          <w:lang w:val="en-US"/>
                        </w:rPr>
                        <w:t xml:space="preserve"> </w:t>
                      </w:r>
                      <w:r w:rsidR="00180C0B" w:rsidRPr="00B74496">
                        <w:rPr>
                          <w:rFonts w:ascii="Calibri" w:hAnsi="Calibri" w:cs="Calibri"/>
                          <w:sz w:val="20"/>
                          <w:szCs w:val="20"/>
                          <w:lang w:val="en-US"/>
                        </w:rPr>
                        <w:t xml:space="preserve">- </w:t>
                      </w:r>
                      <w:r w:rsidR="00180C0B" w:rsidRPr="00B74496">
                        <w:rPr>
                          <w:rFonts w:ascii="Calibri" w:hAnsi="Calibri" w:cs="Calibri"/>
                          <w:sz w:val="20"/>
                          <w:szCs w:val="20"/>
                        </w:rPr>
                        <w:t>As soon as your child starts using devices, talk to them about their time online. Ask them questions about how their time online makes them feel and check in on the actions they take to decompress. In your conversations, you can also revisit the Family Agreement to see what is or isn’t working</w:t>
                      </w:r>
                    </w:p>
                    <w:p w14:paraId="3E6D560A" w14:textId="33371D5F" w:rsidR="00E724A3" w:rsidRPr="00B74496" w:rsidRDefault="00AA7967" w:rsidP="006D6EB5">
                      <w:pPr>
                        <w:pStyle w:val="ListParagraph"/>
                        <w:numPr>
                          <w:ilvl w:val="0"/>
                          <w:numId w:val="4"/>
                        </w:numPr>
                        <w:rPr>
                          <w:rFonts w:ascii="Calibri" w:hAnsi="Calibri" w:cs="Calibri"/>
                          <w:sz w:val="20"/>
                          <w:szCs w:val="20"/>
                        </w:rPr>
                      </w:pPr>
                      <w:r w:rsidRPr="00B74496">
                        <w:rPr>
                          <w:rFonts w:ascii="Calibri" w:hAnsi="Calibri" w:cs="Calibri"/>
                          <w:b/>
                          <w:bCs/>
                          <w:sz w:val="20"/>
                          <w:szCs w:val="20"/>
                          <w:u w:val="single"/>
                          <w:lang w:val="en-US"/>
                        </w:rPr>
                        <w:t>Find activities to do during screen breaks</w:t>
                      </w:r>
                      <w:r w:rsidR="00E724A3" w:rsidRPr="00B74496">
                        <w:rPr>
                          <w:rFonts w:ascii="Calibri" w:hAnsi="Calibri" w:cs="Calibri"/>
                          <w:sz w:val="20"/>
                          <w:szCs w:val="20"/>
                          <w:lang w:val="en-US"/>
                        </w:rPr>
                        <w:t xml:space="preserve"> </w:t>
                      </w:r>
                      <w:r w:rsidR="002B2889" w:rsidRPr="00B74496">
                        <w:rPr>
                          <w:rFonts w:ascii="Calibri" w:hAnsi="Calibri" w:cs="Calibri"/>
                          <w:sz w:val="20"/>
                          <w:szCs w:val="20"/>
                        </w:rPr>
                        <w:t xml:space="preserve">When it comes to screen breaks, make sure children have something else they can do. Maybe that’s writing stories or making crafts or playing outside. Often, complaints around device breaks relate to ‘boredom’ or not knowing what else to do. </w:t>
                      </w:r>
                      <w:r w:rsidR="002B2889" w:rsidRPr="00B74496">
                        <w:rPr>
                          <w:rFonts w:ascii="Calibri" w:hAnsi="Calibri" w:cs="Calibri"/>
                          <w:sz w:val="20"/>
                          <w:szCs w:val="20"/>
                          <w:lang w:val="en-US"/>
                        </w:rPr>
                        <w:t>If screen time breaks are new, this is especially important. Try doing new things together at first to help children find different options.</w:t>
                      </w:r>
                    </w:p>
                    <w:p w14:paraId="0033CB3F" w14:textId="77777777" w:rsidR="00B74496" w:rsidRDefault="00B74496"/>
                  </w:txbxContent>
                </v:textbox>
                <w10:wrap type="square"/>
              </v:shape>
            </w:pict>
          </mc:Fallback>
        </mc:AlternateContent>
      </w:r>
    </w:p>
    <w:p w14:paraId="30CFE997" w14:textId="701E3D2B" w:rsidR="00E15AD9" w:rsidRPr="00E15AD9" w:rsidRDefault="00E15AD9" w:rsidP="00E15AD9"/>
    <w:p w14:paraId="60FD08C7" w14:textId="0DCC4FDD" w:rsidR="00E15AD9" w:rsidRPr="00E15AD9" w:rsidRDefault="00E15AD9" w:rsidP="00E15AD9"/>
    <w:p w14:paraId="41005C3C" w14:textId="6C19B0E2" w:rsidR="00E15AD9" w:rsidRPr="00E15AD9" w:rsidRDefault="00E15AD9" w:rsidP="00E15AD9"/>
    <w:p w14:paraId="1F134E55" w14:textId="73DFE73F" w:rsidR="00E15AD9" w:rsidRPr="00E15AD9" w:rsidRDefault="00E15AD9" w:rsidP="00E15AD9"/>
    <w:p w14:paraId="1462AF77" w14:textId="327C9D34" w:rsidR="00E15AD9" w:rsidRPr="00E15AD9" w:rsidRDefault="00E15AD9" w:rsidP="00E15AD9"/>
    <w:p w14:paraId="6B03E196" w14:textId="30910B40" w:rsidR="00E15AD9" w:rsidRPr="00E15AD9" w:rsidRDefault="00E15AD9" w:rsidP="00E15AD9"/>
    <w:p w14:paraId="7D0D5C4F" w14:textId="708FC168" w:rsidR="00E15AD9" w:rsidRPr="00E15AD9" w:rsidRDefault="00E15AD9" w:rsidP="00E15AD9"/>
    <w:p w14:paraId="50462D90" w14:textId="07D9FD97" w:rsidR="00E15AD9" w:rsidRDefault="00E15AD9" w:rsidP="00E15AD9"/>
    <w:p w14:paraId="7CD90DB9" w14:textId="20762BEA" w:rsidR="00E15AD9" w:rsidRPr="00E15AD9" w:rsidRDefault="00E15AD9" w:rsidP="00E15AD9">
      <w:pPr>
        <w:tabs>
          <w:tab w:val="left" w:pos="1580"/>
        </w:tabs>
      </w:pPr>
      <w:r>
        <w:tab/>
      </w:r>
    </w:p>
    <w:sectPr w:rsidR="00E15AD9" w:rsidRPr="00E15AD9" w:rsidSect="00EE62D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213159" w14:textId="77777777" w:rsidR="00A30AD5" w:rsidRDefault="00A30AD5" w:rsidP="00FA023A">
      <w:pPr>
        <w:spacing w:after="0" w:line="240" w:lineRule="auto"/>
      </w:pPr>
      <w:r>
        <w:separator/>
      </w:r>
    </w:p>
  </w:endnote>
  <w:endnote w:type="continuationSeparator" w:id="0">
    <w:p w14:paraId="41198A86" w14:textId="77777777" w:rsidR="00A30AD5" w:rsidRDefault="00A30AD5" w:rsidP="00FA02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7F40A5" w14:textId="77777777" w:rsidR="00A30AD5" w:rsidRDefault="00A30AD5" w:rsidP="00FA023A">
      <w:pPr>
        <w:spacing w:after="0" w:line="240" w:lineRule="auto"/>
      </w:pPr>
      <w:r>
        <w:separator/>
      </w:r>
    </w:p>
  </w:footnote>
  <w:footnote w:type="continuationSeparator" w:id="0">
    <w:p w14:paraId="3A6B3841" w14:textId="77777777" w:rsidR="00A30AD5" w:rsidRDefault="00A30AD5" w:rsidP="00FA02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10766"/>
    <w:multiLevelType w:val="hybridMultilevel"/>
    <w:tmpl w:val="ED30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D74BB"/>
    <w:multiLevelType w:val="hybridMultilevel"/>
    <w:tmpl w:val="7ED079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99C32E3"/>
    <w:multiLevelType w:val="hybridMultilevel"/>
    <w:tmpl w:val="F92EE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33D"/>
    <w:multiLevelType w:val="hybridMultilevel"/>
    <w:tmpl w:val="7638E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B03779"/>
    <w:multiLevelType w:val="hybridMultilevel"/>
    <w:tmpl w:val="DFD821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307713713">
    <w:abstractNumId w:val="2"/>
  </w:num>
  <w:num w:numId="2" w16cid:durableId="424309717">
    <w:abstractNumId w:val="0"/>
  </w:num>
  <w:num w:numId="3" w16cid:durableId="1482886519">
    <w:abstractNumId w:val="3"/>
  </w:num>
  <w:num w:numId="4" w16cid:durableId="2111465436">
    <w:abstractNumId w:val="1"/>
  </w:num>
  <w:num w:numId="5" w16cid:durableId="1966502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2D3"/>
    <w:rsid w:val="00082882"/>
    <w:rsid w:val="000D36E9"/>
    <w:rsid w:val="001056C7"/>
    <w:rsid w:val="00112B7A"/>
    <w:rsid w:val="00137258"/>
    <w:rsid w:val="00180C0B"/>
    <w:rsid w:val="00180F71"/>
    <w:rsid w:val="001F517B"/>
    <w:rsid w:val="0020086D"/>
    <w:rsid w:val="002A7887"/>
    <w:rsid w:val="002B2889"/>
    <w:rsid w:val="002E3270"/>
    <w:rsid w:val="00327224"/>
    <w:rsid w:val="003471FD"/>
    <w:rsid w:val="00354C88"/>
    <w:rsid w:val="00426A80"/>
    <w:rsid w:val="004F3EDC"/>
    <w:rsid w:val="005A1EEB"/>
    <w:rsid w:val="005B454F"/>
    <w:rsid w:val="005C1E0E"/>
    <w:rsid w:val="006375F1"/>
    <w:rsid w:val="006D5DF0"/>
    <w:rsid w:val="006D6EB5"/>
    <w:rsid w:val="006E5BEB"/>
    <w:rsid w:val="006F2B20"/>
    <w:rsid w:val="00703FA4"/>
    <w:rsid w:val="00826E96"/>
    <w:rsid w:val="00830640"/>
    <w:rsid w:val="008951CA"/>
    <w:rsid w:val="008B5E15"/>
    <w:rsid w:val="0091374D"/>
    <w:rsid w:val="009E5A19"/>
    <w:rsid w:val="00A03A17"/>
    <w:rsid w:val="00A244D6"/>
    <w:rsid w:val="00A30AD5"/>
    <w:rsid w:val="00A30B00"/>
    <w:rsid w:val="00AA7967"/>
    <w:rsid w:val="00B235EC"/>
    <w:rsid w:val="00B443B9"/>
    <w:rsid w:val="00B74496"/>
    <w:rsid w:val="00B87B8A"/>
    <w:rsid w:val="00BC45A1"/>
    <w:rsid w:val="00BF1537"/>
    <w:rsid w:val="00C26C93"/>
    <w:rsid w:val="00C61C66"/>
    <w:rsid w:val="00C9322D"/>
    <w:rsid w:val="00CB0105"/>
    <w:rsid w:val="00CF401A"/>
    <w:rsid w:val="00D50F29"/>
    <w:rsid w:val="00D534FD"/>
    <w:rsid w:val="00DD575F"/>
    <w:rsid w:val="00DD7D07"/>
    <w:rsid w:val="00DE6A20"/>
    <w:rsid w:val="00E04371"/>
    <w:rsid w:val="00E15AD9"/>
    <w:rsid w:val="00E244B6"/>
    <w:rsid w:val="00E254D6"/>
    <w:rsid w:val="00E40ABB"/>
    <w:rsid w:val="00E57973"/>
    <w:rsid w:val="00E67399"/>
    <w:rsid w:val="00E70D3F"/>
    <w:rsid w:val="00E724A3"/>
    <w:rsid w:val="00E745ED"/>
    <w:rsid w:val="00EC198F"/>
    <w:rsid w:val="00EE62D3"/>
    <w:rsid w:val="00F56044"/>
    <w:rsid w:val="00F60EF4"/>
    <w:rsid w:val="00F81A98"/>
    <w:rsid w:val="00FA0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BF3E"/>
  <w15:chartTrackingRefBased/>
  <w15:docId w15:val="{F6CBD7A4-301A-484B-9B41-66EAAB34C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2D3"/>
  </w:style>
  <w:style w:type="paragraph" w:styleId="Heading1">
    <w:name w:val="heading 1"/>
    <w:basedOn w:val="Normal"/>
    <w:next w:val="Normal"/>
    <w:link w:val="Heading1Char"/>
    <w:uiPriority w:val="9"/>
    <w:qFormat/>
    <w:rsid w:val="00EE62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62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E62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62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62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62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62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62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62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2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62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E62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62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62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62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62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62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62D3"/>
    <w:rPr>
      <w:rFonts w:eastAsiaTheme="majorEastAsia" w:cstheme="majorBidi"/>
      <w:color w:val="272727" w:themeColor="text1" w:themeTint="D8"/>
    </w:rPr>
  </w:style>
  <w:style w:type="paragraph" w:styleId="Title">
    <w:name w:val="Title"/>
    <w:basedOn w:val="Normal"/>
    <w:next w:val="Normal"/>
    <w:link w:val="TitleChar"/>
    <w:uiPriority w:val="10"/>
    <w:qFormat/>
    <w:rsid w:val="00EE62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62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62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2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62D3"/>
    <w:pPr>
      <w:spacing w:before="160"/>
      <w:jc w:val="center"/>
    </w:pPr>
    <w:rPr>
      <w:i/>
      <w:iCs/>
      <w:color w:val="404040" w:themeColor="text1" w:themeTint="BF"/>
    </w:rPr>
  </w:style>
  <w:style w:type="character" w:customStyle="1" w:styleId="QuoteChar">
    <w:name w:val="Quote Char"/>
    <w:basedOn w:val="DefaultParagraphFont"/>
    <w:link w:val="Quote"/>
    <w:uiPriority w:val="29"/>
    <w:rsid w:val="00EE62D3"/>
    <w:rPr>
      <w:i/>
      <w:iCs/>
      <w:color w:val="404040" w:themeColor="text1" w:themeTint="BF"/>
    </w:rPr>
  </w:style>
  <w:style w:type="paragraph" w:styleId="ListParagraph">
    <w:name w:val="List Paragraph"/>
    <w:basedOn w:val="Normal"/>
    <w:uiPriority w:val="34"/>
    <w:qFormat/>
    <w:rsid w:val="00EE62D3"/>
    <w:pPr>
      <w:ind w:left="720"/>
      <w:contextualSpacing/>
    </w:pPr>
  </w:style>
  <w:style w:type="character" w:styleId="IntenseEmphasis">
    <w:name w:val="Intense Emphasis"/>
    <w:basedOn w:val="DefaultParagraphFont"/>
    <w:uiPriority w:val="21"/>
    <w:qFormat/>
    <w:rsid w:val="00EE62D3"/>
    <w:rPr>
      <w:i/>
      <w:iCs/>
      <w:color w:val="0F4761" w:themeColor="accent1" w:themeShade="BF"/>
    </w:rPr>
  </w:style>
  <w:style w:type="paragraph" w:styleId="IntenseQuote">
    <w:name w:val="Intense Quote"/>
    <w:basedOn w:val="Normal"/>
    <w:next w:val="Normal"/>
    <w:link w:val="IntenseQuoteChar"/>
    <w:uiPriority w:val="30"/>
    <w:qFormat/>
    <w:rsid w:val="00EE62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62D3"/>
    <w:rPr>
      <w:i/>
      <w:iCs/>
      <w:color w:val="0F4761" w:themeColor="accent1" w:themeShade="BF"/>
    </w:rPr>
  </w:style>
  <w:style w:type="character" w:styleId="IntenseReference">
    <w:name w:val="Intense Reference"/>
    <w:basedOn w:val="DefaultParagraphFont"/>
    <w:uiPriority w:val="32"/>
    <w:qFormat/>
    <w:rsid w:val="00EE62D3"/>
    <w:rPr>
      <w:b/>
      <w:bCs/>
      <w:smallCaps/>
      <w:color w:val="0F4761" w:themeColor="accent1" w:themeShade="BF"/>
      <w:spacing w:val="5"/>
    </w:rPr>
  </w:style>
  <w:style w:type="paragraph" w:styleId="Header">
    <w:name w:val="header"/>
    <w:basedOn w:val="Normal"/>
    <w:link w:val="HeaderChar"/>
    <w:uiPriority w:val="99"/>
    <w:unhideWhenUsed/>
    <w:rsid w:val="00FA02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23A"/>
  </w:style>
  <w:style w:type="paragraph" w:styleId="Footer">
    <w:name w:val="footer"/>
    <w:basedOn w:val="Normal"/>
    <w:link w:val="FooterChar"/>
    <w:uiPriority w:val="99"/>
    <w:unhideWhenUsed/>
    <w:rsid w:val="00FA02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23A"/>
  </w:style>
  <w:style w:type="paragraph" w:styleId="NormalWeb">
    <w:name w:val="Normal (Web)"/>
    <w:basedOn w:val="Normal"/>
    <w:uiPriority w:val="99"/>
    <w:unhideWhenUsed/>
    <w:rsid w:val="00D534FD"/>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D534FD"/>
    <w:rPr>
      <w:color w:val="0000FF"/>
      <w:u w:val="single"/>
    </w:rPr>
  </w:style>
  <w:style w:type="character" w:styleId="UnresolvedMention">
    <w:name w:val="Unresolved Mention"/>
    <w:basedOn w:val="DefaultParagraphFont"/>
    <w:uiPriority w:val="99"/>
    <w:semiHidden/>
    <w:unhideWhenUsed/>
    <w:rsid w:val="00112B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53643">
      <w:bodyDiv w:val="1"/>
      <w:marLeft w:val="0"/>
      <w:marRight w:val="0"/>
      <w:marTop w:val="0"/>
      <w:marBottom w:val="0"/>
      <w:divBdr>
        <w:top w:val="none" w:sz="0" w:space="0" w:color="auto"/>
        <w:left w:val="none" w:sz="0" w:space="0" w:color="auto"/>
        <w:bottom w:val="none" w:sz="0" w:space="0" w:color="auto"/>
        <w:right w:val="none" w:sz="0" w:space="0" w:color="auto"/>
      </w:divBdr>
    </w:div>
    <w:div w:id="195432267">
      <w:bodyDiv w:val="1"/>
      <w:marLeft w:val="0"/>
      <w:marRight w:val="0"/>
      <w:marTop w:val="0"/>
      <w:marBottom w:val="0"/>
      <w:divBdr>
        <w:top w:val="none" w:sz="0" w:space="0" w:color="auto"/>
        <w:left w:val="none" w:sz="0" w:space="0" w:color="auto"/>
        <w:bottom w:val="none" w:sz="0" w:space="0" w:color="auto"/>
        <w:right w:val="none" w:sz="0" w:space="0" w:color="auto"/>
      </w:divBdr>
    </w:div>
    <w:div w:id="299648935">
      <w:bodyDiv w:val="1"/>
      <w:marLeft w:val="0"/>
      <w:marRight w:val="0"/>
      <w:marTop w:val="0"/>
      <w:marBottom w:val="0"/>
      <w:divBdr>
        <w:top w:val="none" w:sz="0" w:space="0" w:color="auto"/>
        <w:left w:val="none" w:sz="0" w:space="0" w:color="auto"/>
        <w:bottom w:val="none" w:sz="0" w:space="0" w:color="auto"/>
        <w:right w:val="none" w:sz="0" w:space="0" w:color="auto"/>
      </w:divBdr>
    </w:div>
    <w:div w:id="319038139">
      <w:bodyDiv w:val="1"/>
      <w:marLeft w:val="0"/>
      <w:marRight w:val="0"/>
      <w:marTop w:val="0"/>
      <w:marBottom w:val="0"/>
      <w:divBdr>
        <w:top w:val="none" w:sz="0" w:space="0" w:color="auto"/>
        <w:left w:val="none" w:sz="0" w:space="0" w:color="auto"/>
        <w:bottom w:val="none" w:sz="0" w:space="0" w:color="auto"/>
        <w:right w:val="none" w:sz="0" w:space="0" w:color="auto"/>
      </w:divBdr>
    </w:div>
    <w:div w:id="531462616">
      <w:bodyDiv w:val="1"/>
      <w:marLeft w:val="0"/>
      <w:marRight w:val="0"/>
      <w:marTop w:val="0"/>
      <w:marBottom w:val="0"/>
      <w:divBdr>
        <w:top w:val="none" w:sz="0" w:space="0" w:color="auto"/>
        <w:left w:val="none" w:sz="0" w:space="0" w:color="auto"/>
        <w:bottom w:val="none" w:sz="0" w:space="0" w:color="auto"/>
        <w:right w:val="none" w:sz="0" w:space="0" w:color="auto"/>
      </w:divBdr>
    </w:div>
    <w:div w:id="713505724">
      <w:bodyDiv w:val="1"/>
      <w:marLeft w:val="0"/>
      <w:marRight w:val="0"/>
      <w:marTop w:val="0"/>
      <w:marBottom w:val="0"/>
      <w:divBdr>
        <w:top w:val="none" w:sz="0" w:space="0" w:color="auto"/>
        <w:left w:val="none" w:sz="0" w:space="0" w:color="auto"/>
        <w:bottom w:val="none" w:sz="0" w:space="0" w:color="auto"/>
        <w:right w:val="none" w:sz="0" w:space="0" w:color="auto"/>
      </w:divBdr>
    </w:div>
    <w:div w:id="1268805887">
      <w:bodyDiv w:val="1"/>
      <w:marLeft w:val="0"/>
      <w:marRight w:val="0"/>
      <w:marTop w:val="0"/>
      <w:marBottom w:val="0"/>
      <w:divBdr>
        <w:top w:val="none" w:sz="0" w:space="0" w:color="auto"/>
        <w:left w:val="none" w:sz="0" w:space="0" w:color="auto"/>
        <w:bottom w:val="none" w:sz="0" w:space="0" w:color="auto"/>
        <w:right w:val="none" w:sz="0" w:space="0" w:color="auto"/>
      </w:divBdr>
    </w:div>
    <w:div w:id="1391075803">
      <w:bodyDiv w:val="1"/>
      <w:marLeft w:val="0"/>
      <w:marRight w:val="0"/>
      <w:marTop w:val="0"/>
      <w:marBottom w:val="0"/>
      <w:divBdr>
        <w:top w:val="none" w:sz="0" w:space="0" w:color="auto"/>
        <w:left w:val="none" w:sz="0" w:space="0" w:color="auto"/>
        <w:bottom w:val="none" w:sz="0" w:space="0" w:color="auto"/>
        <w:right w:val="none" w:sz="0" w:space="0" w:color="auto"/>
      </w:divBdr>
    </w:div>
    <w:div w:id="1516845802">
      <w:bodyDiv w:val="1"/>
      <w:marLeft w:val="0"/>
      <w:marRight w:val="0"/>
      <w:marTop w:val="0"/>
      <w:marBottom w:val="0"/>
      <w:divBdr>
        <w:top w:val="none" w:sz="0" w:space="0" w:color="auto"/>
        <w:left w:val="none" w:sz="0" w:space="0" w:color="auto"/>
        <w:bottom w:val="none" w:sz="0" w:space="0" w:color="auto"/>
        <w:right w:val="none" w:sz="0" w:space="0" w:color="auto"/>
      </w:divBdr>
    </w:div>
    <w:div w:id="1898541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youtu.be/zBxQJE_H20Y" TargetMode="External"/><Relationship Id="rId3" Type="http://schemas.openxmlformats.org/officeDocument/2006/relationships/settings" Target="settings.xml"/><Relationship Id="rId21" Type="http://schemas.openxmlformats.org/officeDocument/2006/relationships/hyperlink" Target="https://www.internetmatters.org/parental-controls/" TargetMode="External"/><Relationship Id="rId7" Type="http://schemas.openxmlformats.org/officeDocument/2006/relationships/image" Target="media/image1.png"/><Relationship Id="rId12" Type="http://schemas.openxmlformats.org/officeDocument/2006/relationships/hyperlink" Target="https://www.internetmatters.org/" TargetMode="External"/><Relationship Id="rId17" Type="http://schemas.openxmlformats.org/officeDocument/2006/relationships/hyperlink" Target="https://youtu.be/B7pJrdRzwF0" TargetMode="External"/><Relationship Id="rId2" Type="http://schemas.openxmlformats.org/officeDocument/2006/relationships/styles" Target="styles.xml"/><Relationship Id="rId16" Type="http://schemas.openxmlformats.org/officeDocument/2006/relationships/hyperlink" Target="https://youtu.be/J03FF9K9Bf0" TargetMode="External"/><Relationship Id="rId20" Type="http://schemas.openxmlformats.org/officeDocument/2006/relationships/hyperlink" Target="https://youtu.be/B7pJrdRzwF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ternetmatters.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youtu.be/zBxQJE_H20Y"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youtu.be/J03FF9K9Bf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svg"/><Relationship Id="rId22" Type="http://schemas.openxmlformats.org/officeDocument/2006/relationships/hyperlink" Target="https://www.internetmatters.org/parental-contr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Words>
  <Characters>41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Bennett</dc:creator>
  <cp:keywords/>
  <dc:description/>
  <cp:lastModifiedBy>Kyla Butterworth</cp:lastModifiedBy>
  <cp:revision>35</cp:revision>
  <cp:lastPrinted>2024-09-18T12:09:00Z</cp:lastPrinted>
  <dcterms:created xsi:type="dcterms:W3CDTF">2024-10-08T05:33:00Z</dcterms:created>
  <dcterms:modified xsi:type="dcterms:W3CDTF">2024-10-09T16:21:00Z</dcterms:modified>
</cp:coreProperties>
</file>